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37A8EA" w14:textId="26AE59CA" w:rsidR="000A5356" w:rsidRDefault="004A09D9" w:rsidP="00A071B2">
      <w:pPr>
        <w:widowControl w:val="0"/>
        <w:spacing w:after="0"/>
        <w:rPr>
          <w:rFonts w:ascii="Arial" w:eastAsia="Calibri" w:hAnsi="Arial" w:cs="Arial"/>
          <w:sz w:val="24"/>
          <w:szCs w:val="24"/>
        </w:rPr>
      </w:pPr>
      <w:r>
        <w:rPr>
          <w:rFonts w:ascii="Arial" w:eastAsia="Calibri" w:hAnsi="Arial" w:cs="Arial"/>
          <w:noProof/>
          <w:sz w:val="24"/>
          <w:szCs w:val="24"/>
        </w:rPr>
        <w:drawing>
          <wp:inline distT="0" distB="0" distL="0" distR="0" wp14:anchorId="09B764F1" wp14:editId="4FFFC1D1">
            <wp:extent cx="2857500" cy="699012"/>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png"/>
                    <pic:cNvPicPr/>
                  </pic:nvPicPr>
                  <pic:blipFill>
                    <a:blip r:embed="rId5">
                      <a:extLst>
                        <a:ext uri="{28A0092B-C50C-407E-A947-70E740481C1C}">
                          <a14:useLocalDpi xmlns:a14="http://schemas.microsoft.com/office/drawing/2010/main" val="0"/>
                        </a:ext>
                      </a:extLst>
                    </a:blip>
                    <a:stretch>
                      <a:fillRect/>
                    </a:stretch>
                  </pic:blipFill>
                  <pic:spPr>
                    <a:xfrm>
                      <a:off x="0" y="0"/>
                      <a:ext cx="2944211" cy="720224"/>
                    </a:xfrm>
                    <a:prstGeom prst="rect">
                      <a:avLst/>
                    </a:prstGeom>
                  </pic:spPr>
                </pic:pic>
              </a:graphicData>
            </a:graphic>
          </wp:inline>
        </w:drawing>
      </w:r>
    </w:p>
    <w:p w14:paraId="7657F2C5" w14:textId="77777777" w:rsidR="000A5356" w:rsidRDefault="000A5356" w:rsidP="00A071B2">
      <w:pPr>
        <w:widowControl w:val="0"/>
        <w:spacing w:after="0"/>
        <w:rPr>
          <w:rFonts w:ascii="Arial" w:eastAsia="Calibri" w:hAnsi="Arial" w:cs="Arial"/>
          <w:sz w:val="24"/>
          <w:szCs w:val="24"/>
        </w:rPr>
      </w:pPr>
    </w:p>
    <w:p w14:paraId="08FA8559" w14:textId="7154963E" w:rsidR="00560B0E" w:rsidRPr="00BD093A" w:rsidRDefault="008724EE" w:rsidP="00A071B2">
      <w:pPr>
        <w:widowControl w:val="0"/>
        <w:spacing w:after="0"/>
        <w:rPr>
          <w:rFonts w:ascii="Arial" w:eastAsia="Calibri" w:hAnsi="Arial" w:cs="Arial"/>
          <w:b/>
          <w:sz w:val="24"/>
          <w:szCs w:val="24"/>
        </w:rPr>
      </w:pPr>
      <w:r>
        <w:rPr>
          <w:rFonts w:ascii="Arial" w:eastAsia="Calibri" w:hAnsi="Arial" w:cs="Arial"/>
          <w:b/>
          <w:sz w:val="24"/>
          <w:szCs w:val="24"/>
        </w:rPr>
        <w:t>TSTI’s P</w:t>
      </w:r>
      <w:r w:rsidR="004C6C50">
        <w:rPr>
          <w:rFonts w:ascii="Arial" w:eastAsia="Calibri" w:hAnsi="Arial" w:cs="Arial"/>
          <w:b/>
          <w:sz w:val="24"/>
          <w:szCs w:val="24"/>
        </w:rPr>
        <w:t>rime</w:t>
      </w:r>
      <w:r>
        <w:rPr>
          <w:rFonts w:ascii="Arial" w:eastAsia="Calibri" w:hAnsi="Arial" w:cs="Arial"/>
          <w:b/>
          <w:sz w:val="24"/>
          <w:szCs w:val="24"/>
        </w:rPr>
        <w:t>C</w:t>
      </w:r>
      <w:r w:rsidR="004C6C50">
        <w:rPr>
          <w:rFonts w:ascii="Arial" w:eastAsia="Calibri" w:hAnsi="Arial" w:cs="Arial"/>
          <w:b/>
          <w:sz w:val="24"/>
          <w:szCs w:val="24"/>
        </w:rPr>
        <w:t>onnection</w:t>
      </w:r>
      <w:bookmarkStart w:id="0" w:name="_GoBack"/>
      <w:bookmarkEnd w:id="0"/>
      <w:r>
        <w:rPr>
          <w:rFonts w:ascii="Arial" w:eastAsia="Calibri" w:hAnsi="Arial" w:cs="Arial"/>
          <w:b/>
          <w:sz w:val="24"/>
          <w:szCs w:val="24"/>
        </w:rPr>
        <w:t xml:space="preserve"> </w:t>
      </w:r>
      <w:r w:rsidR="00F80972">
        <w:rPr>
          <w:rFonts w:ascii="Arial" w:eastAsia="Calibri" w:hAnsi="Arial" w:cs="Arial"/>
          <w:b/>
          <w:sz w:val="24"/>
          <w:szCs w:val="24"/>
        </w:rPr>
        <w:t>C</w:t>
      </w:r>
      <w:r w:rsidR="004C6C50">
        <w:rPr>
          <w:rFonts w:ascii="Arial" w:eastAsia="Calibri" w:hAnsi="Arial" w:cs="Arial"/>
          <w:b/>
          <w:sz w:val="24"/>
          <w:szCs w:val="24"/>
        </w:rPr>
        <w:t>elebrates</w:t>
      </w:r>
      <w:r w:rsidR="00F80972">
        <w:rPr>
          <w:rFonts w:ascii="Arial" w:eastAsia="Calibri" w:hAnsi="Arial" w:cs="Arial"/>
          <w:b/>
          <w:sz w:val="24"/>
          <w:szCs w:val="24"/>
        </w:rPr>
        <w:t xml:space="preserve"> I</w:t>
      </w:r>
      <w:r w:rsidR="004C6C50">
        <w:rPr>
          <w:rFonts w:ascii="Arial" w:eastAsia="Calibri" w:hAnsi="Arial" w:cs="Arial"/>
          <w:b/>
          <w:sz w:val="24"/>
          <w:szCs w:val="24"/>
        </w:rPr>
        <w:t>ts</w:t>
      </w:r>
      <w:r w:rsidR="00F80972">
        <w:rPr>
          <w:rFonts w:ascii="Arial" w:eastAsia="Calibri" w:hAnsi="Arial" w:cs="Arial"/>
          <w:b/>
          <w:sz w:val="24"/>
          <w:szCs w:val="24"/>
        </w:rPr>
        <w:t xml:space="preserve"> F</w:t>
      </w:r>
      <w:r w:rsidR="004C6C50">
        <w:rPr>
          <w:rFonts w:ascii="Arial" w:eastAsia="Calibri" w:hAnsi="Arial" w:cs="Arial"/>
          <w:b/>
          <w:sz w:val="24"/>
          <w:szCs w:val="24"/>
        </w:rPr>
        <w:t>irst</w:t>
      </w:r>
      <w:r w:rsidR="00F80972">
        <w:rPr>
          <w:rFonts w:ascii="Arial" w:eastAsia="Calibri" w:hAnsi="Arial" w:cs="Arial"/>
          <w:b/>
          <w:sz w:val="24"/>
          <w:szCs w:val="24"/>
        </w:rPr>
        <w:t xml:space="preserve"> Y</w:t>
      </w:r>
      <w:r w:rsidR="004C6C50">
        <w:rPr>
          <w:rFonts w:ascii="Arial" w:eastAsia="Calibri" w:hAnsi="Arial" w:cs="Arial"/>
          <w:b/>
          <w:sz w:val="24"/>
          <w:szCs w:val="24"/>
        </w:rPr>
        <w:t>ear</w:t>
      </w:r>
      <w:r w:rsidR="00F80972">
        <w:rPr>
          <w:rFonts w:ascii="Arial" w:eastAsia="Calibri" w:hAnsi="Arial" w:cs="Arial"/>
          <w:b/>
          <w:sz w:val="24"/>
          <w:szCs w:val="24"/>
        </w:rPr>
        <w:t xml:space="preserve"> </w:t>
      </w:r>
      <w:r w:rsidR="004C6C50">
        <w:rPr>
          <w:rFonts w:ascii="Arial" w:eastAsia="Calibri" w:hAnsi="Arial" w:cs="Arial"/>
          <w:b/>
          <w:sz w:val="24"/>
          <w:szCs w:val="24"/>
        </w:rPr>
        <w:t>of</w:t>
      </w:r>
      <w:r w:rsidR="00F80972">
        <w:rPr>
          <w:rFonts w:ascii="Arial" w:eastAsia="Calibri" w:hAnsi="Arial" w:cs="Arial"/>
          <w:b/>
          <w:sz w:val="24"/>
          <w:szCs w:val="24"/>
        </w:rPr>
        <w:t xml:space="preserve"> K</w:t>
      </w:r>
      <w:r w:rsidR="004C6C50">
        <w:rPr>
          <w:rFonts w:ascii="Arial" w:eastAsia="Calibri" w:hAnsi="Arial" w:cs="Arial"/>
          <w:b/>
          <w:sz w:val="24"/>
          <w:szCs w:val="24"/>
        </w:rPr>
        <w:t>eeping</w:t>
      </w:r>
      <w:r w:rsidR="00F80972">
        <w:rPr>
          <w:rFonts w:ascii="Arial" w:eastAsia="Calibri" w:hAnsi="Arial" w:cs="Arial"/>
          <w:b/>
          <w:sz w:val="24"/>
          <w:szCs w:val="24"/>
        </w:rPr>
        <w:t xml:space="preserve"> T</w:t>
      </w:r>
      <w:r w:rsidR="004C6C50">
        <w:rPr>
          <w:rFonts w:ascii="Arial" w:eastAsia="Calibri" w:hAnsi="Arial" w:cs="Arial"/>
          <w:b/>
          <w:sz w:val="24"/>
          <w:szCs w:val="24"/>
        </w:rPr>
        <w:t>emple</w:t>
      </w:r>
      <w:r w:rsidR="00F80972">
        <w:rPr>
          <w:rFonts w:ascii="Arial" w:eastAsia="Calibri" w:hAnsi="Arial" w:cs="Arial"/>
          <w:b/>
          <w:sz w:val="24"/>
          <w:szCs w:val="24"/>
        </w:rPr>
        <w:t xml:space="preserve"> M</w:t>
      </w:r>
      <w:r w:rsidR="004C6C50">
        <w:rPr>
          <w:rFonts w:ascii="Arial" w:eastAsia="Calibri" w:hAnsi="Arial" w:cs="Arial"/>
          <w:b/>
          <w:sz w:val="24"/>
          <w:szCs w:val="24"/>
        </w:rPr>
        <w:t>embers</w:t>
      </w:r>
      <w:r w:rsidR="00F80972">
        <w:rPr>
          <w:rFonts w:ascii="Arial" w:eastAsia="Calibri" w:hAnsi="Arial" w:cs="Arial"/>
          <w:b/>
          <w:sz w:val="24"/>
          <w:szCs w:val="24"/>
        </w:rPr>
        <w:t xml:space="preserve"> </w:t>
      </w:r>
      <w:r w:rsidR="004C6C50">
        <w:rPr>
          <w:rFonts w:ascii="Arial" w:eastAsia="Calibri" w:hAnsi="Arial" w:cs="Arial"/>
          <w:b/>
          <w:sz w:val="24"/>
          <w:szCs w:val="24"/>
        </w:rPr>
        <w:t>in</w:t>
      </w:r>
      <w:r w:rsidR="00F80972">
        <w:rPr>
          <w:rFonts w:ascii="Arial" w:eastAsia="Calibri" w:hAnsi="Arial" w:cs="Arial"/>
          <w:b/>
          <w:sz w:val="24"/>
          <w:szCs w:val="24"/>
        </w:rPr>
        <w:t xml:space="preserve"> T</w:t>
      </w:r>
      <w:r w:rsidR="004C6C50">
        <w:rPr>
          <w:rFonts w:ascii="Arial" w:eastAsia="Calibri" w:hAnsi="Arial" w:cs="Arial"/>
          <w:b/>
          <w:sz w:val="24"/>
          <w:szCs w:val="24"/>
        </w:rPr>
        <w:t>heir</w:t>
      </w:r>
      <w:r w:rsidR="00F80972">
        <w:rPr>
          <w:rFonts w:ascii="Arial" w:eastAsia="Calibri" w:hAnsi="Arial" w:cs="Arial"/>
          <w:b/>
          <w:sz w:val="24"/>
          <w:szCs w:val="24"/>
        </w:rPr>
        <w:t xml:space="preserve"> P</w:t>
      </w:r>
      <w:r w:rsidR="004C6C50">
        <w:rPr>
          <w:rFonts w:ascii="Arial" w:eastAsia="Calibri" w:hAnsi="Arial" w:cs="Arial"/>
          <w:b/>
          <w:sz w:val="24"/>
          <w:szCs w:val="24"/>
        </w:rPr>
        <w:t>rime</w:t>
      </w:r>
      <w:r w:rsidR="00F80972">
        <w:rPr>
          <w:rFonts w:ascii="Arial" w:eastAsia="Calibri" w:hAnsi="Arial" w:cs="Arial"/>
          <w:b/>
          <w:sz w:val="24"/>
          <w:szCs w:val="24"/>
        </w:rPr>
        <w:t xml:space="preserve"> C</w:t>
      </w:r>
      <w:r w:rsidR="004C6C50">
        <w:rPr>
          <w:rFonts w:ascii="Arial" w:eastAsia="Calibri" w:hAnsi="Arial" w:cs="Arial"/>
          <w:b/>
          <w:sz w:val="24"/>
          <w:szCs w:val="24"/>
        </w:rPr>
        <w:t>onnected</w:t>
      </w:r>
      <w:r w:rsidR="00F80972">
        <w:rPr>
          <w:rFonts w:ascii="Arial" w:eastAsia="Calibri" w:hAnsi="Arial" w:cs="Arial"/>
          <w:b/>
          <w:sz w:val="24"/>
          <w:szCs w:val="24"/>
        </w:rPr>
        <w:t xml:space="preserve"> </w:t>
      </w:r>
      <w:r w:rsidR="004C6C50">
        <w:rPr>
          <w:rFonts w:ascii="Arial" w:eastAsia="Calibri" w:hAnsi="Arial" w:cs="Arial"/>
          <w:b/>
          <w:sz w:val="24"/>
          <w:szCs w:val="24"/>
        </w:rPr>
        <w:t>and</w:t>
      </w:r>
      <w:r w:rsidR="00F80972">
        <w:rPr>
          <w:rFonts w:ascii="Arial" w:eastAsia="Calibri" w:hAnsi="Arial" w:cs="Arial"/>
          <w:b/>
          <w:sz w:val="24"/>
          <w:szCs w:val="24"/>
        </w:rPr>
        <w:t xml:space="preserve"> </w:t>
      </w:r>
      <w:r>
        <w:rPr>
          <w:rFonts w:ascii="Arial" w:eastAsia="Calibri" w:hAnsi="Arial" w:cs="Arial"/>
          <w:b/>
          <w:sz w:val="24"/>
          <w:szCs w:val="24"/>
        </w:rPr>
        <w:t>G</w:t>
      </w:r>
      <w:r w:rsidR="004C6C50">
        <w:rPr>
          <w:rFonts w:ascii="Arial" w:eastAsia="Calibri" w:hAnsi="Arial" w:cs="Arial"/>
          <w:b/>
          <w:sz w:val="24"/>
          <w:szCs w:val="24"/>
        </w:rPr>
        <w:t>oing</w:t>
      </w:r>
      <w:r>
        <w:rPr>
          <w:rFonts w:ascii="Arial" w:eastAsia="Calibri" w:hAnsi="Arial" w:cs="Arial"/>
          <w:b/>
          <w:sz w:val="24"/>
          <w:szCs w:val="24"/>
        </w:rPr>
        <w:t xml:space="preserve"> S</w:t>
      </w:r>
      <w:r w:rsidR="004C6C50">
        <w:rPr>
          <w:rFonts w:ascii="Arial" w:eastAsia="Calibri" w:hAnsi="Arial" w:cs="Arial"/>
          <w:b/>
          <w:sz w:val="24"/>
          <w:szCs w:val="24"/>
        </w:rPr>
        <w:t>trong</w:t>
      </w:r>
      <w:r>
        <w:rPr>
          <w:rFonts w:ascii="Arial" w:eastAsia="Calibri" w:hAnsi="Arial" w:cs="Arial"/>
          <w:b/>
          <w:sz w:val="24"/>
          <w:szCs w:val="24"/>
        </w:rPr>
        <w:t xml:space="preserve"> </w:t>
      </w:r>
    </w:p>
    <w:p w14:paraId="3CADDE5A" w14:textId="3E9824BE" w:rsidR="00560B0E" w:rsidRPr="00BD093A" w:rsidRDefault="008724EE" w:rsidP="00A071B2">
      <w:pPr>
        <w:widowControl w:val="0"/>
        <w:spacing w:after="0"/>
        <w:rPr>
          <w:rFonts w:ascii="Arial" w:eastAsia="Calibri" w:hAnsi="Arial" w:cs="Arial"/>
          <w:b/>
          <w:i/>
          <w:sz w:val="24"/>
          <w:szCs w:val="24"/>
        </w:rPr>
      </w:pPr>
      <w:r>
        <w:rPr>
          <w:rFonts w:ascii="Arial" w:eastAsia="Calibri" w:hAnsi="Arial" w:cs="Arial"/>
          <w:b/>
          <w:i/>
          <w:sz w:val="24"/>
          <w:szCs w:val="24"/>
        </w:rPr>
        <w:t>Group for Adults Ages 67+ Offers Social Events, Stimulating Programs and Cultural Outings with Peers</w:t>
      </w:r>
    </w:p>
    <w:p w14:paraId="3047ECF3" w14:textId="77777777" w:rsidR="00A071B2" w:rsidRPr="00A071B2" w:rsidRDefault="00A071B2" w:rsidP="00A071B2">
      <w:pPr>
        <w:widowControl w:val="0"/>
        <w:spacing w:after="0"/>
        <w:rPr>
          <w:rFonts w:ascii="Arial" w:eastAsia="Calibri" w:hAnsi="Arial" w:cs="Arial"/>
          <w:b/>
          <w:sz w:val="24"/>
          <w:szCs w:val="24"/>
        </w:rPr>
      </w:pPr>
    </w:p>
    <w:p w14:paraId="74BEA86D" w14:textId="26D395A6" w:rsidR="008C32B8" w:rsidRDefault="008724EE" w:rsidP="0050713E">
      <w:pPr>
        <w:pStyle w:val="Header"/>
        <w:widowControl w:val="0"/>
        <w:rPr>
          <w:rFonts w:ascii="Arial" w:hAnsi="Arial" w:cs="Arial"/>
          <w:sz w:val="24"/>
          <w:szCs w:val="24"/>
        </w:rPr>
      </w:pPr>
      <w:r>
        <w:rPr>
          <w:rFonts w:ascii="Arial" w:hAnsi="Arial" w:cs="Arial"/>
          <w:b/>
          <w:sz w:val="24"/>
          <w:szCs w:val="24"/>
        </w:rPr>
        <w:t xml:space="preserve">SOUTH ORANGE, N.J., </w:t>
      </w:r>
      <w:r w:rsidR="0023462D">
        <w:rPr>
          <w:rFonts w:ascii="Arial" w:hAnsi="Arial" w:cs="Arial"/>
          <w:b/>
          <w:sz w:val="24"/>
          <w:szCs w:val="24"/>
        </w:rPr>
        <w:t>Novem</w:t>
      </w:r>
      <w:r w:rsidR="000A5356">
        <w:rPr>
          <w:rFonts w:ascii="Arial" w:hAnsi="Arial" w:cs="Arial"/>
          <w:b/>
          <w:sz w:val="24"/>
          <w:szCs w:val="24"/>
        </w:rPr>
        <w:t>ber 9</w:t>
      </w:r>
      <w:r w:rsidR="00A071B2" w:rsidRPr="00A071B2">
        <w:rPr>
          <w:rFonts w:ascii="Arial" w:hAnsi="Arial" w:cs="Arial"/>
          <w:b/>
          <w:sz w:val="24"/>
          <w:szCs w:val="24"/>
        </w:rPr>
        <w:t xml:space="preserve">, 2018 </w:t>
      </w:r>
      <w:r w:rsidR="00A071B2" w:rsidRPr="008C32B8">
        <w:rPr>
          <w:rFonts w:ascii="Arial" w:hAnsi="Arial" w:cs="Arial"/>
          <w:sz w:val="24"/>
          <w:szCs w:val="24"/>
        </w:rPr>
        <w:t>–</w:t>
      </w:r>
      <w:r w:rsidR="00BD093A" w:rsidRPr="008C32B8">
        <w:rPr>
          <w:rFonts w:ascii="Arial" w:hAnsi="Arial" w:cs="Arial"/>
          <w:sz w:val="24"/>
          <w:szCs w:val="24"/>
        </w:rPr>
        <w:t xml:space="preserve"> </w:t>
      </w:r>
      <w:r w:rsidR="008C32B8" w:rsidRPr="008C32B8">
        <w:rPr>
          <w:rFonts w:ascii="Arial" w:hAnsi="Arial" w:cs="Arial"/>
          <w:sz w:val="24"/>
          <w:szCs w:val="24"/>
        </w:rPr>
        <w:t>One thing members of</w:t>
      </w:r>
      <w:r w:rsidR="008C32B8">
        <w:rPr>
          <w:rFonts w:ascii="Arial" w:hAnsi="Arial" w:cs="Arial"/>
          <w:b/>
          <w:sz w:val="24"/>
          <w:szCs w:val="24"/>
        </w:rPr>
        <w:t xml:space="preserve"> </w:t>
      </w:r>
      <w:hyperlink r:id="rId6" w:history="1">
        <w:r w:rsidRPr="0050713E">
          <w:rPr>
            <w:rStyle w:val="Hyperlink"/>
            <w:rFonts w:ascii="Arial" w:hAnsi="Arial" w:cs="Arial"/>
            <w:sz w:val="24"/>
            <w:szCs w:val="24"/>
          </w:rPr>
          <w:t>Temple Sharey Tefilo-Israel</w:t>
        </w:r>
      </w:hyperlink>
      <w:r>
        <w:rPr>
          <w:rFonts w:ascii="Arial" w:hAnsi="Arial" w:cs="Arial"/>
          <w:sz w:val="24"/>
          <w:szCs w:val="24"/>
        </w:rPr>
        <w:t xml:space="preserve"> (TSTI) in South Orange </w:t>
      </w:r>
      <w:r w:rsidR="008C32B8">
        <w:rPr>
          <w:rFonts w:ascii="Arial" w:hAnsi="Arial" w:cs="Arial"/>
          <w:sz w:val="24"/>
          <w:szCs w:val="24"/>
        </w:rPr>
        <w:t>prize is connection—</w:t>
      </w:r>
      <w:r w:rsidR="009C30DA">
        <w:rPr>
          <w:rFonts w:ascii="Arial" w:hAnsi="Arial" w:cs="Arial"/>
          <w:sz w:val="24"/>
          <w:szCs w:val="24"/>
        </w:rPr>
        <w:t xml:space="preserve">to </w:t>
      </w:r>
      <w:r w:rsidR="00ED19F6">
        <w:rPr>
          <w:rFonts w:ascii="Arial" w:hAnsi="Arial" w:cs="Arial"/>
          <w:sz w:val="24"/>
          <w:szCs w:val="24"/>
        </w:rPr>
        <w:t>their</w:t>
      </w:r>
      <w:r w:rsidR="009C30DA">
        <w:rPr>
          <w:rFonts w:ascii="Arial" w:hAnsi="Arial" w:cs="Arial"/>
          <w:sz w:val="24"/>
          <w:szCs w:val="24"/>
        </w:rPr>
        <w:t xml:space="preserve"> synagogue </w:t>
      </w:r>
      <w:r w:rsidR="008C32B8">
        <w:rPr>
          <w:rFonts w:ascii="Arial" w:hAnsi="Arial" w:cs="Arial"/>
          <w:sz w:val="24"/>
          <w:szCs w:val="24"/>
        </w:rPr>
        <w:t xml:space="preserve">and </w:t>
      </w:r>
      <w:r w:rsidR="0050713E">
        <w:rPr>
          <w:rFonts w:ascii="Arial" w:hAnsi="Arial" w:cs="Arial"/>
          <w:sz w:val="24"/>
          <w:szCs w:val="24"/>
        </w:rPr>
        <w:t>through the</w:t>
      </w:r>
      <w:r w:rsidR="008C32B8">
        <w:rPr>
          <w:rFonts w:ascii="Arial" w:hAnsi="Arial" w:cs="Arial"/>
          <w:sz w:val="24"/>
          <w:szCs w:val="24"/>
        </w:rPr>
        <w:t xml:space="preserve"> many ways in which </w:t>
      </w:r>
      <w:r w:rsidR="009C30DA">
        <w:rPr>
          <w:rFonts w:ascii="Arial" w:hAnsi="Arial" w:cs="Arial"/>
          <w:sz w:val="24"/>
          <w:szCs w:val="24"/>
        </w:rPr>
        <w:t>TSTI</w:t>
      </w:r>
      <w:r w:rsidR="008C32B8">
        <w:rPr>
          <w:rFonts w:ascii="Arial" w:hAnsi="Arial" w:cs="Arial"/>
          <w:sz w:val="24"/>
          <w:szCs w:val="24"/>
        </w:rPr>
        <w:t xml:space="preserve"> brings its members together. </w:t>
      </w:r>
      <w:r w:rsidR="004810AA">
        <w:rPr>
          <w:rFonts w:ascii="Arial" w:hAnsi="Arial" w:cs="Arial"/>
          <w:sz w:val="24"/>
          <w:szCs w:val="24"/>
        </w:rPr>
        <w:t xml:space="preserve">One example is </w:t>
      </w:r>
      <w:r w:rsidR="008C32B8">
        <w:rPr>
          <w:rFonts w:ascii="Arial" w:hAnsi="Arial" w:cs="Arial"/>
          <w:sz w:val="24"/>
          <w:szCs w:val="24"/>
        </w:rPr>
        <w:t xml:space="preserve">PrimeConnection, </w:t>
      </w:r>
      <w:r w:rsidR="009C30DA">
        <w:rPr>
          <w:rFonts w:ascii="Arial" w:hAnsi="Arial" w:cs="Arial"/>
          <w:sz w:val="24"/>
          <w:szCs w:val="24"/>
        </w:rPr>
        <w:t xml:space="preserve">a group </w:t>
      </w:r>
      <w:r w:rsidR="008C32B8">
        <w:rPr>
          <w:rFonts w:ascii="Arial" w:hAnsi="Arial" w:cs="Arial"/>
          <w:sz w:val="24"/>
          <w:szCs w:val="24"/>
        </w:rPr>
        <w:t>for adults in their prime of life</w:t>
      </w:r>
      <w:r w:rsidR="004810AA">
        <w:rPr>
          <w:rFonts w:ascii="Arial" w:hAnsi="Arial" w:cs="Arial"/>
          <w:sz w:val="24"/>
          <w:szCs w:val="24"/>
        </w:rPr>
        <w:t xml:space="preserve"> that </w:t>
      </w:r>
      <w:r w:rsidR="008C32B8">
        <w:rPr>
          <w:rFonts w:ascii="Arial" w:hAnsi="Arial" w:cs="Arial"/>
          <w:sz w:val="24"/>
          <w:szCs w:val="24"/>
        </w:rPr>
        <w:t xml:space="preserve">provides </w:t>
      </w:r>
      <w:r w:rsidR="0050713E">
        <w:rPr>
          <w:rFonts w:ascii="Arial" w:hAnsi="Arial" w:cs="Arial"/>
          <w:sz w:val="24"/>
          <w:szCs w:val="24"/>
        </w:rPr>
        <w:t xml:space="preserve">monthly </w:t>
      </w:r>
      <w:r w:rsidR="008C32B8">
        <w:rPr>
          <w:rFonts w:ascii="Arial" w:hAnsi="Arial" w:cs="Arial"/>
          <w:sz w:val="24"/>
          <w:szCs w:val="24"/>
        </w:rPr>
        <w:t xml:space="preserve">opportunities to connect with peers </w:t>
      </w:r>
      <w:r w:rsidR="0050713E">
        <w:rPr>
          <w:rFonts w:ascii="Arial" w:hAnsi="Arial" w:cs="Arial"/>
          <w:sz w:val="24"/>
          <w:szCs w:val="24"/>
        </w:rPr>
        <w:t>at</w:t>
      </w:r>
      <w:r w:rsidR="008C32B8">
        <w:rPr>
          <w:rFonts w:ascii="Arial" w:hAnsi="Arial" w:cs="Arial"/>
          <w:sz w:val="24"/>
          <w:szCs w:val="24"/>
        </w:rPr>
        <w:t xml:space="preserve"> dinner and a movie, </w:t>
      </w:r>
      <w:r w:rsidR="009C30DA">
        <w:rPr>
          <w:rFonts w:ascii="Arial" w:hAnsi="Arial" w:cs="Arial"/>
          <w:sz w:val="24"/>
          <w:szCs w:val="24"/>
        </w:rPr>
        <w:t xml:space="preserve">holiday celebrations, </w:t>
      </w:r>
      <w:r w:rsidR="008C32B8">
        <w:rPr>
          <w:rFonts w:ascii="Arial" w:hAnsi="Arial" w:cs="Arial"/>
          <w:sz w:val="24"/>
          <w:szCs w:val="24"/>
        </w:rPr>
        <w:t>stimulating educational program</w:t>
      </w:r>
      <w:r w:rsidR="0050713E">
        <w:rPr>
          <w:rFonts w:ascii="Arial" w:hAnsi="Arial" w:cs="Arial"/>
          <w:sz w:val="24"/>
          <w:szCs w:val="24"/>
        </w:rPr>
        <w:t>s and more</w:t>
      </w:r>
      <w:r w:rsidR="007C2790">
        <w:rPr>
          <w:rFonts w:ascii="Arial" w:hAnsi="Arial" w:cs="Arial"/>
          <w:sz w:val="24"/>
          <w:szCs w:val="24"/>
        </w:rPr>
        <w:t>—</w:t>
      </w:r>
      <w:r w:rsidR="004810AA">
        <w:rPr>
          <w:rFonts w:ascii="Arial" w:hAnsi="Arial" w:cs="Arial"/>
          <w:sz w:val="24"/>
          <w:szCs w:val="24"/>
        </w:rPr>
        <w:t>all</w:t>
      </w:r>
      <w:r w:rsidR="0050713E">
        <w:rPr>
          <w:rFonts w:ascii="Arial" w:hAnsi="Arial" w:cs="Arial"/>
          <w:sz w:val="24"/>
          <w:szCs w:val="24"/>
        </w:rPr>
        <w:t xml:space="preserve"> designed to meet</w:t>
      </w:r>
      <w:r w:rsidR="008C32B8">
        <w:rPr>
          <w:rFonts w:ascii="Arial" w:hAnsi="Arial" w:cs="Arial"/>
          <w:sz w:val="24"/>
          <w:szCs w:val="24"/>
        </w:rPr>
        <w:t xml:space="preserve"> the needs and interests of </w:t>
      </w:r>
      <w:r w:rsidR="004810AA">
        <w:rPr>
          <w:rFonts w:ascii="Arial" w:hAnsi="Arial" w:cs="Arial"/>
          <w:sz w:val="24"/>
          <w:szCs w:val="24"/>
        </w:rPr>
        <w:t>those</w:t>
      </w:r>
      <w:r w:rsidR="008C32B8">
        <w:rPr>
          <w:rFonts w:ascii="Arial" w:hAnsi="Arial" w:cs="Arial"/>
          <w:sz w:val="24"/>
          <w:szCs w:val="24"/>
        </w:rPr>
        <w:t xml:space="preserve"> ages 67+. </w:t>
      </w:r>
    </w:p>
    <w:p w14:paraId="73C558F8" w14:textId="31A54A03" w:rsidR="008C32B8" w:rsidRDefault="008C32B8" w:rsidP="0050713E">
      <w:pPr>
        <w:pStyle w:val="Header"/>
        <w:widowControl w:val="0"/>
        <w:rPr>
          <w:rFonts w:ascii="Arial" w:hAnsi="Arial" w:cs="Arial"/>
          <w:sz w:val="24"/>
          <w:szCs w:val="24"/>
        </w:rPr>
      </w:pPr>
      <w:r>
        <w:rPr>
          <w:rFonts w:ascii="Arial" w:hAnsi="Arial" w:cs="Arial"/>
          <w:sz w:val="24"/>
          <w:szCs w:val="24"/>
        </w:rPr>
        <w:br/>
        <w:t>PrimeConnection</w:t>
      </w:r>
      <w:r w:rsidR="00BE56CD">
        <w:rPr>
          <w:rFonts w:ascii="Arial" w:hAnsi="Arial" w:cs="Arial"/>
          <w:sz w:val="24"/>
          <w:szCs w:val="24"/>
        </w:rPr>
        <w:t xml:space="preserve"> members</w:t>
      </w:r>
      <w:r>
        <w:rPr>
          <w:rFonts w:ascii="Arial" w:hAnsi="Arial" w:cs="Arial"/>
          <w:sz w:val="24"/>
          <w:szCs w:val="24"/>
        </w:rPr>
        <w:t xml:space="preserve"> recently celebrated the group’s first anniversary</w:t>
      </w:r>
      <w:r w:rsidR="00BE56CD">
        <w:rPr>
          <w:rFonts w:ascii="Arial" w:hAnsi="Arial" w:cs="Arial"/>
          <w:sz w:val="24"/>
          <w:szCs w:val="24"/>
        </w:rPr>
        <w:t xml:space="preserve"> with a</w:t>
      </w:r>
      <w:r w:rsidR="00C7324A">
        <w:rPr>
          <w:rFonts w:ascii="Arial" w:hAnsi="Arial" w:cs="Arial"/>
          <w:sz w:val="24"/>
          <w:szCs w:val="24"/>
        </w:rPr>
        <w:t>n</w:t>
      </w:r>
      <w:r w:rsidR="00BE56CD">
        <w:rPr>
          <w:rFonts w:ascii="Arial" w:hAnsi="Arial" w:cs="Arial"/>
          <w:sz w:val="24"/>
          <w:szCs w:val="24"/>
        </w:rPr>
        <w:t xml:space="preserve"> </w:t>
      </w:r>
      <w:r w:rsidR="00C7324A">
        <w:rPr>
          <w:rFonts w:ascii="Arial" w:hAnsi="Arial" w:cs="Arial"/>
          <w:sz w:val="24"/>
          <w:szCs w:val="24"/>
        </w:rPr>
        <w:t xml:space="preserve">elegant </w:t>
      </w:r>
      <w:r w:rsidR="00BE56CD">
        <w:rPr>
          <w:rFonts w:ascii="Arial" w:hAnsi="Arial" w:cs="Arial"/>
          <w:sz w:val="24"/>
          <w:szCs w:val="24"/>
        </w:rPr>
        <w:t>luncheon, attended by</w:t>
      </w:r>
      <w:r>
        <w:rPr>
          <w:rFonts w:ascii="Arial" w:hAnsi="Arial" w:cs="Arial"/>
          <w:sz w:val="24"/>
          <w:szCs w:val="24"/>
        </w:rPr>
        <w:t xml:space="preserve"> 75 people </w:t>
      </w:r>
      <w:r w:rsidR="00BE56CD">
        <w:rPr>
          <w:rFonts w:ascii="Arial" w:hAnsi="Arial" w:cs="Arial"/>
          <w:sz w:val="24"/>
          <w:szCs w:val="24"/>
        </w:rPr>
        <w:t xml:space="preserve">who </w:t>
      </w:r>
      <w:r w:rsidR="004810AA">
        <w:rPr>
          <w:rFonts w:ascii="Arial" w:hAnsi="Arial" w:cs="Arial"/>
          <w:sz w:val="24"/>
          <w:szCs w:val="24"/>
        </w:rPr>
        <w:t>came to hear</w:t>
      </w:r>
      <w:r w:rsidR="00BE56CD">
        <w:rPr>
          <w:rFonts w:ascii="Arial" w:hAnsi="Arial" w:cs="Arial"/>
          <w:sz w:val="24"/>
          <w:szCs w:val="24"/>
        </w:rPr>
        <w:t xml:space="preserve"> from Patrick Murray, director of </w:t>
      </w:r>
      <w:r w:rsidR="00C7324A">
        <w:rPr>
          <w:rFonts w:ascii="Arial" w:hAnsi="Arial" w:cs="Arial"/>
          <w:sz w:val="24"/>
          <w:szCs w:val="24"/>
        </w:rPr>
        <w:t xml:space="preserve">The </w:t>
      </w:r>
      <w:r w:rsidR="00BE56CD">
        <w:rPr>
          <w:rFonts w:ascii="Arial" w:hAnsi="Arial" w:cs="Arial"/>
          <w:sz w:val="24"/>
          <w:szCs w:val="24"/>
        </w:rPr>
        <w:t xml:space="preserve">Monmouth </w:t>
      </w:r>
      <w:r w:rsidR="00C7324A">
        <w:rPr>
          <w:rFonts w:ascii="Arial" w:hAnsi="Arial" w:cs="Arial"/>
          <w:sz w:val="24"/>
          <w:szCs w:val="24"/>
        </w:rPr>
        <w:t xml:space="preserve">University </w:t>
      </w:r>
      <w:r w:rsidR="00BE56CD">
        <w:rPr>
          <w:rFonts w:ascii="Arial" w:hAnsi="Arial" w:cs="Arial"/>
          <w:sz w:val="24"/>
          <w:szCs w:val="24"/>
        </w:rPr>
        <w:t xml:space="preserve">Polling Institute, who </w:t>
      </w:r>
      <w:r w:rsidR="00C7324A">
        <w:rPr>
          <w:rFonts w:ascii="Arial" w:hAnsi="Arial" w:cs="Arial"/>
          <w:sz w:val="24"/>
          <w:szCs w:val="24"/>
        </w:rPr>
        <w:t xml:space="preserve">shed light on </w:t>
      </w:r>
      <w:r w:rsidR="00BE56CD">
        <w:rPr>
          <w:rFonts w:ascii="Arial" w:hAnsi="Arial" w:cs="Arial"/>
          <w:sz w:val="24"/>
          <w:szCs w:val="24"/>
        </w:rPr>
        <w:t>political polling ahead of the midterm elections.</w:t>
      </w:r>
    </w:p>
    <w:p w14:paraId="4892FC24" w14:textId="77777777" w:rsidR="008C32B8" w:rsidRDefault="008C32B8" w:rsidP="0050713E">
      <w:pPr>
        <w:pStyle w:val="Header"/>
        <w:widowControl w:val="0"/>
        <w:rPr>
          <w:rFonts w:ascii="Arial" w:hAnsi="Arial" w:cs="Arial"/>
          <w:sz w:val="24"/>
          <w:szCs w:val="24"/>
        </w:rPr>
      </w:pPr>
    </w:p>
    <w:p w14:paraId="36FE7372" w14:textId="5BE6C839" w:rsidR="00BE56CD" w:rsidRDefault="00BE56CD" w:rsidP="0023462D">
      <w:pPr>
        <w:spacing w:after="0" w:line="240" w:lineRule="auto"/>
        <w:rPr>
          <w:rFonts w:ascii="Arial" w:hAnsi="Arial" w:cs="Arial"/>
          <w:sz w:val="24"/>
          <w:szCs w:val="24"/>
        </w:rPr>
      </w:pPr>
      <w:r>
        <w:rPr>
          <w:rFonts w:ascii="Arial" w:hAnsi="Arial" w:cs="Arial"/>
          <w:sz w:val="24"/>
          <w:szCs w:val="24"/>
        </w:rPr>
        <w:t>“Our members are engaged, bright, and interested in current affairs</w:t>
      </w:r>
      <w:r w:rsidR="0050713E">
        <w:rPr>
          <w:rFonts w:ascii="Arial" w:hAnsi="Arial" w:cs="Arial"/>
          <w:sz w:val="24"/>
          <w:szCs w:val="24"/>
        </w:rPr>
        <w:t xml:space="preserve"> so we wanted a meaningful, provocative program before the elections,</w:t>
      </w:r>
      <w:r w:rsidR="009C30DA">
        <w:rPr>
          <w:rFonts w:ascii="Arial" w:hAnsi="Arial" w:cs="Arial"/>
          <w:sz w:val="24"/>
          <w:szCs w:val="24"/>
        </w:rPr>
        <w:t>”</w:t>
      </w:r>
      <w:r w:rsidR="0050713E">
        <w:rPr>
          <w:rFonts w:ascii="Arial" w:hAnsi="Arial" w:cs="Arial"/>
          <w:sz w:val="24"/>
          <w:szCs w:val="24"/>
        </w:rPr>
        <w:t xml:space="preserve"> said Ellen Barocas, who co-chairs the PrimeConnection with Doris Spector.</w:t>
      </w:r>
      <w:r>
        <w:rPr>
          <w:rFonts w:ascii="Arial" w:hAnsi="Arial" w:cs="Arial"/>
          <w:sz w:val="24"/>
          <w:szCs w:val="24"/>
        </w:rPr>
        <w:t xml:space="preserve"> </w:t>
      </w:r>
      <w:r w:rsidR="0023462D">
        <w:rPr>
          <w:rFonts w:ascii="Arial" w:hAnsi="Arial" w:cs="Arial"/>
          <w:sz w:val="24"/>
          <w:szCs w:val="24"/>
        </w:rPr>
        <w:t>She and her husband Irv, Cedar Grove residents,</w:t>
      </w:r>
      <w:r w:rsidR="0023462D" w:rsidRPr="00754362">
        <w:rPr>
          <w:rFonts w:ascii="Arial" w:hAnsi="Arial" w:cs="Arial"/>
          <w:sz w:val="24"/>
          <w:szCs w:val="24"/>
        </w:rPr>
        <w:t xml:space="preserve"> joined TSTI in 1975</w:t>
      </w:r>
      <w:r w:rsidR="0023462D">
        <w:rPr>
          <w:rFonts w:ascii="Arial" w:hAnsi="Arial" w:cs="Arial"/>
          <w:sz w:val="24"/>
          <w:szCs w:val="24"/>
        </w:rPr>
        <w:t xml:space="preserve">; they </w:t>
      </w:r>
      <w:r w:rsidR="0023462D" w:rsidRPr="00754362">
        <w:rPr>
          <w:rFonts w:ascii="Arial" w:hAnsi="Arial" w:cs="Arial"/>
          <w:sz w:val="24"/>
          <w:szCs w:val="24"/>
        </w:rPr>
        <w:t xml:space="preserve">raised their family </w:t>
      </w:r>
      <w:r w:rsidR="0023462D">
        <w:rPr>
          <w:rFonts w:ascii="Arial" w:hAnsi="Arial" w:cs="Arial"/>
          <w:sz w:val="24"/>
          <w:szCs w:val="24"/>
        </w:rPr>
        <w:t xml:space="preserve">at the temple, where </w:t>
      </w:r>
      <w:r w:rsidR="0023462D" w:rsidRPr="00754362">
        <w:rPr>
          <w:rFonts w:ascii="Arial" w:hAnsi="Arial" w:cs="Arial"/>
          <w:sz w:val="24"/>
          <w:szCs w:val="24"/>
        </w:rPr>
        <w:t xml:space="preserve">she </w:t>
      </w:r>
      <w:r w:rsidR="00C63E7A">
        <w:rPr>
          <w:rFonts w:ascii="Arial" w:hAnsi="Arial" w:cs="Arial"/>
          <w:sz w:val="24"/>
          <w:szCs w:val="24"/>
        </w:rPr>
        <w:t>also served as</w:t>
      </w:r>
      <w:r w:rsidR="0023462D" w:rsidRPr="00754362">
        <w:rPr>
          <w:rFonts w:ascii="Arial" w:hAnsi="Arial" w:cs="Arial"/>
          <w:sz w:val="24"/>
          <w:szCs w:val="24"/>
        </w:rPr>
        <w:t xml:space="preserve"> president.</w:t>
      </w:r>
    </w:p>
    <w:p w14:paraId="3BCF30E8" w14:textId="77777777" w:rsidR="00BE56CD" w:rsidRDefault="00BE56CD" w:rsidP="0050713E">
      <w:pPr>
        <w:pStyle w:val="Header"/>
        <w:widowControl w:val="0"/>
        <w:rPr>
          <w:rFonts w:ascii="Arial" w:hAnsi="Arial" w:cs="Arial"/>
          <w:sz w:val="24"/>
          <w:szCs w:val="24"/>
        </w:rPr>
      </w:pPr>
    </w:p>
    <w:p w14:paraId="6907F5FF" w14:textId="1DE79277" w:rsidR="009C30DA" w:rsidRDefault="009C30DA" w:rsidP="0050713E">
      <w:pPr>
        <w:pStyle w:val="Header"/>
        <w:widowControl w:val="0"/>
        <w:rPr>
          <w:rFonts w:ascii="Arial" w:hAnsi="Arial" w:cs="Arial"/>
          <w:sz w:val="24"/>
          <w:szCs w:val="24"/>
        </w:rPr>
      </w:pPr>
      <w:r>
        <w:rPr>
          <w:rFonts w:ascii="Arial" w:hAnsi="Arial" w:cs="Arial"/>
          <w:sz w:val="24"/>
          <w:szCs w:val="24"/>
        </w:rPr>
        <w:t>Barocas</w:t>
      </w:r>
      <w:r w:rsidR="0050713E">
        <w:rPr>
          <w:rFonts w:ascii="Arial" w:hAnsi="Arial" w:cs="Arial"/>
          <w:sz w:val="24"/>
          <w:szCs w:val="24"/>
        </w:rPr>
        <w:t xml:space="preserve"> </w:t>
      </w:r>
      <w:r>
        <w:rPr>
          <w:rFonts w:ascii="Arial" w:hAnsi="Arial" w:cs="Arial"/>
          <w:sz w:val="24"/>
          <w:szCs w:val="24"/>
        </w:rPr>
        <w:t xml:space="preserve">said that the group caters to many long-time members of TSTI who raised their families at the </w:t>
      </w:r>
      <w:r w:rsidR="00571E3B">
        <w:rPr>
          <w:rFonts w:ascii="Arial" w:hAnsi="Arial" w:cs="Arial"/>
          <w:sz w:val="24"/>
          <w:szCs w:val="24"/>
        </w:rPr>
        <w:t xml:space="preserve">Reform </w:t>
      </w:r>
      <w:r>
        <w:rPr>
          <w:rFonts w:ascii="Arial" w:hAnsi="Arial" w:cs="Arial"/>
          <w:sz w:val="24"/>
          <w:szCs w:val="24"/>
        </w:rPr>
        <w:t xml:space="preserve">synagogue and have known each other for years; but it has also welcomed new members who recently joined TSTI. “We invited five new members, singles and couples, who were excited to learn they have a ready-made </w:t>
      </w:r>
      <w:r w:rsidR="00EF21A4">
        <w:rPr>
          <w:rFonts w:ascii="Arial" w:hAnsi="Arial" w:cs="Arial"/>
          <w:sz w:val="24"/>
          <w:szCs w:val="24"/>
        </w:rPr>
        <w:t xml:space="preserve">social circle </w:t>
      </w:r>
      <w:r w:rsidR="00F56458">
        <w:rPr>
          <w:rFonts w:ascii="Arial" w:hAnsi="Arial" w:cs="Arial"/>
          <w:sz w:val="24"/>
          <w:szCs w:val="24"/>
        </w:rPr>
        <w:t xml:space="preserve">here, </w:t>
      </w:r>
      <w:r>
        <w:rPr>
          <w:rFonts w:ascii="Arial" w:hAnsi="Arial" w:cs="Arial"/>
          <w:sz w:val="24"/>
          <w:szCs w:val="24"/>
        </w:rPr>
        <w:t xml:space="preserve">with activities they can enjoy at this time in their lives,” said Barocas. </w:t>
      </w:r>
    </w:p>
    <w:p w14:paraId="53391BFB" w14:textId="77777777" w:rsidR="0050713E" w:rsidRPr="008724EE" w:rsidRDefault="0050713E" w:rsidP="0050713E">
      <w:pPr>
        <w:pStyle w:val="Header"/>
        <w:widowControl w:val="0"/>
        <w:rPr>
          <w:rFonts w:ascii="Arial" w:hAnsi="Arial" w:cs="Arial"/>
          <w:color w:val="FF0000"/>
          <w:sz w:val="24"/>
          <w:szCs w:val="24"/>
        </w:rPr>
      </w:pPr>
    </w:p>
    <w:p w14:paraId="190134F4" w14:textId="479477A1" w:rsidR="008724EE" w:rsidRPr="00754362" w:rsidRDefault="00D8586E" w:rsidP="0050713E">
      <w:pPr>
        <w:spacing w:after="0" w:line="240" w:lineRule="auto"/>
        <w:rPr>
          <w:rFonts w:ascii="Arial" w:hAnsi="Arial" w:cs="Arial"/>
          <w:sz w:val="24"/>
          <w:szCs w:val="24"/>
        </w:rPr>
      </w:pPr>
      <w:r>
        <w:rPr>
          <w:rFonts w:ascii="Arial" w:hAnsi="Arial" w:cs="Arial"/>
          <w:sz w:val="24"/>
          <w:szCs w:val="24"/>
        </w:rPr>
        <w:t>She explained that the</w:t>
      </w:r>
      <w:r w:rsidR="00F56458" w:rsidRPr="00754362">
        <w:rPr>
          <w:rFonts w:ascii="Arial" w:hAnsi="Arial" w:cs="Arial"/>
          <w:sz w:val="24"/>
          <w:szCs w:val="24"/>
        </w:rPr>
        <w:t xml:space="preserve"> temple clergy, staff and lay leadership had been talking for a few years about the need to reinforce connections within the community for </w:t>
      </w:r>
      <w:r w:rsidR="0050713E">
        <w:rPr>
          <w:rFonts w:ascii="Arial" w:hAnsi="Arial" w:cs="Arial"/>
          <w:sz w:val="24"/>
          <w:szCs w:val="24"/>
        </w:rPr>
        <w:t>its mature members</w:t>
      </w:r>
      <w:r w:rsidR="00F56458" w:rsidRPr="00754362">
        <w:rPr>
          <w:rFonts w:ascii="Arial" w:hAnsi="Arial" w:cs="Arial"/>
          <w:sz w:val="24"/>
          <w:szCs w:val="24"/>
        </w:rPr>
        <w:t>—retired, semi-retired</w:t>
      </w:r>
      <w:r w:rsidR="00EF21A4" w:rsidRPr="00754362">
        <w:rPr>
          <w:rFonts w:ascii="Arial" w:hAnsi="Arial" w:cs="Arial"/>
          <w:sz w:val="24"/>
          <w:szCs w:val="24"/>
        </w:rPr>
        <w:t xml:space="preserve"> or </w:t>
      </w:r>
      <w:r w:rsidR="00F56458" w:rsidRPr="00754362">
        <w:rPr>
          <w:rFonts w:ascii="Arial" w:hAnsi="Arial" w:cs="Arial"/>
          <w:sz w:val="24"/>
          <w:szCs w:val="24"/>
        </w:rPr>
        <w:t xml:space="preserve">still working, but all interested in getting together with a vibrant group of </w:t>
      </w:r>
      <w:r w:rsidR="00EF21A4" w:rsidRPr="00754362">
        <w:rPr>
          <w:rFonts w:ascii="Arial" w:hAnsi="Arial" w:cs="Arial"/>
          <w:sz w:val="24"/>
          <w:szCs w:val="24"/>
        </w:rPr>
        <w:t>peers</w:t>
      </w:r>
      <w:r w:rsidR="00F56458" w:rsidRPr="00754362">
        <w:rPr>
          <w:rFonts w:ascii="Arial" w:hAnsi="Arial" w:cs="Arial"/>
          <w:sz w:val="24"/>
          <w:szCs w:val="24"/>
        </w:rPr>
        <w:t xml:space="preserve">. </w:t>
      </w:r>
      <w:r w:rsidR="00ED19F6">
        <w:rPr>
          <w:rFonts w:ascii="Arial" w:hAnsi="Arial" w:cs="Arial"/>
          <w:sz w:val="24"/>
          <w:szCs w:val="24"/>
        </w:rPr>
        <w:t>When a group of members</w:t>
      </w:r>
      <w:r w:rsidR="00ED19F6" w:rsidRPr="00754362">
        <w:rPr>
          <w:rFonts w:ascii="Arial" w:hAnsi="Arial" w:cs="Arial"/>
          <w:sz w:val="24"/>
          <w:szCs w:val="24"/>
        </w:rPr>
        <w:t xml:space="preserve"> </w:t>
      </w:r>
      <w:r w:rsidR="00F56458" w:rsidRPr="00754362">
        <w:rPr>
          <w:rFonts w:ascii="Arial" w:hAnsi="Arial" w:cs="Arial"/>
          <w:sz w:val="24"/>
          <w:szCs w:val="24"/>
        </w:rPr>
        <w:t xml:space="preserve">approached </w:t>
      </w:r>
      <w:r w:rsidR="00C7324A" w:rsidRPr="00754362">
        <w:rPr>
          <w:rFonts w:ascii="Arial" w:hAnsi="Arial" w:cs="Arial"/>
          <w:sz w:val="24"/>
          <w:szCs w:val="24"/>
        </w:rPr>
        <w:t xml:space="preserve">Rabbi Daniel Cohen </w:t>
      </w:r>
      <w:r w:rsidR="00ED19F6">
        <w:rPr>
          <w:rFonts w:ascii="Arial" w:hAnsi="Arial" w:cs="Arial"/>
          <w:sz w:val="24"/>
          <w:szCs w:val="24"/>
        </w:rPr>
        <w:t xml:space="preserve">last summer </w:t>
      </w:r>
      <w:r w:rsidR="00C7324A" w:rsidRPr="00754362">
        <w:rPr>
          <w:rFonts w:ascii="Arial" w:hAnsi="Arial" w:cs="Arial"/>
          <w:sz w:val="24"/>
          <w:szCs w:val="24"/>
        </w:rPr>
        <w:t xml:space="preserve">about </w:t>
      </w:r>
      <w:r w:rsidR="00542DDF">
        <w:rPr>
          <w:rFonts w:ascii="Arial" w:hAnsi="Arial" w:cs="Arial"/>
          <w:sz w:val="24"/>
          <w:szCs w:val="24"/>
        </w:rPr>
        <w:t>starting Prime</w:t>
      </w:r>
      <w:r w:rsidR="00ED19F6">
        <w:rPr>
          <w:rFonts w:ascii="Arial" w:hAnsi="Arial" w:cs="Arial"/>
          <w:sz w:val="24"/>
          <w:szCs w:val="24"/>
        </w:rPr>
        <w:t>Connection,</w:t>
      </w:r>
      <w:r w:rsidR="00571E3B">
        <w:rPr>
          <w:rFonts w:ascii="Arial" w:hAnsi="Arial" w:cs="Arial"/>
          <w:sz w:val="24"/>
          <w:szCs w:val="24"/>
        </w:rPr>
        <w:t xml:space="preserve"> </w:t>
      </w:r>
      <w:r w:rsidR="00C7324A" w:rsidRPr="00754362">
        <w:rPr>
          <w:rFonts w:ascii="Arial" w:hAnsi="Arial" w:cs="Arial"/>
          <w:sz w:val="24"/>
          <w:szCs w:val="24"/>
        </w:rPr>
        <w:t>he got behind it immediately.</w:t>
      </w:r>
    </w:p>
    <w:p w14:paraId="79FA5A65" w14:textId="77777777" w:rsidR="00C7324A" w:rsidRPr="00754362" w:rsidRDefault="00C7324A" w:rsidP="0050713E">
      <w:pPr>
        <w:spacing w:after="0" w:line="240" w:lineRule="auto"/>
        <w:rPr>
          <w:rFonts w:ascii="Arial" w:hAnsi="Arial" w:cs="Arial"/>
          <w:sz w:val="24"/>
          <w:szCs w:val="24"/>
        </w:rPr>
      </w:pPr>
    </w:p>
    <w:p w14:paraId="704F41DD" w14:textId="3C960ADF" w:rsidR="00F56458" w:rsidRPr="00754362" w:rsidRDefault="00ED19F6" w:rsidP="0050713E">
      <w:pPr>
        <w:spacing w:after="0" w:line="240" w:lineRule="auto"/>
        <w:rPr>
          <w:rFonts w:ascii="Arial" w:hAnsi="Arial" w:cs="Arial"/>
          <w:sz w:val="24"/>
          <w:szCs w:val="24"/>
        </w:rPr>
      </w:pPr>
      <w:r>
        <w:rPr>
          <w:rFonts w:ascii="Arial" w:hAnsi="Arial" w:cs="Arial"/>
          <w:sz w:val="24"/>
          <w:szCs w:val="24"/>
        </w:rPr>
        <w:t>Cohen</w:t>
      </w:r>
      <w:r w:rsidRPr="00754362">
        <w:rPr>
          <w:rFonts w:ascii="Arial" w:hAnsi="Arial" w:cs="Arial"/>
          <w:sz w:val="24"/>
          <w:szCs w:val="24"/>
        </w:rPr>
        <w:t xml:space="preserve"> </w:t>
      </w:r>
      <w:r w:rsidR="00571E3B">
        <w:rPr>
          <w:rFonts w:ascii="Arial" w:hAnsi="Arial" w:cs="Arial"/>
          <w:sz w:val="24"/>
          <w:szCs w:val="24"/>
        </w:rPr>
        <w:t xml:space="preserve">personally </w:t>
      </w:r>
      <w:r w:rsidR="00F56458" w:rsidRPr="00754362">
        <w:rPr>
          <w:rFonts w:ascii="Arial" w:hAnsi="Arial" w:cs="Arial"/>
          <w:sz w:val="24"/>
          <w:szCs w:val="24"/>
        </w:rPr>
        <w:t xml:space="preserve">invited synagogue </w:t>
      </w:r>
      <w:r>
        <w:rPr>
          <w:rFonts w:ascii="Arial" w:hAnsi="Arial" w:cs="Arial"/>
          <w:sz w:val="24"/>
          <w:szCs w:val="24"/>
        </w:rPr>
        <w:t xml:space="preserve">members </w:t>
      </w:r>
      <w:r w:rsidR="00571E3B">
        <w:rPr>
          <w:rFonts w:ascii="Arial" w:hAnsi="Arial" w:cs="Arial"/>
          <w:sz w:val="24"/>
          <w:szCs w:val="24"/>
        </w:rPr>
        <w:t xml:space="preserve">ages 67 and older </w:t>
      </w:r>
      <w:r w:rsidR="00F56458" w:rsidRPr="00754362">
        <w:rPr>
          <w:rFonts w:ascii="Arial" w:hAnsi="Arial" w:cs="Arial"/>
          <w:sz w:val="24"/>
          <w:szCs w:val="24"/>
        </w:rPr>
        <w:t xml:space="preserve">to the group’s </w:t>
      </w:r>
      <w:r w:rsidR="00C7324A" w:rsidRPr="00754362">
        <w:rPr>
          <w:rFonts w:ascii="Arial" w:hAnsi="Arial" w:cs="Arial"/>
          <w:sz w:val="24"/>
          <w:szCs w:val="24"/>
        </w:rPr>
        <w:t>opening</w:t>
      </w:r>
      <w:r w:rsidR="00F56458" w:rsidRPr="00754362">
        <w:rPr>
          <w:rFonts w:ascii="Arial" w:hAnsi="Arial" w:cs="Arial"/>
          <w:sz w:val="24"/>
          <w:szCs w:val="24"/>
        </w:rPr>
        <w:t xml:space="preserve"> meeting </w:t>
      </w:r>
      <w:r>
        <w:rPr>
          <w:rFonts w:ascii="Arial" w:hAnsi="Arial" w:cs="Arial"/>
          <w:sz w:val="24"/>
          <w:szCs w:val="24"/>
        </w:rPr>
        <w:t>in</w:t>
      </w:r>
      <w:r w:rsidRPr="00754362">
        <w:rPr>
          <w:rFonts w:ascii="Arial" w:hAnsi="Arial" w:cs="Arial"/>
          <w:sz w:val="24"/>
          <w:szCs w:val="24"/>
        </w:rPr>
        <w:t xml:space="preserve"> </w:t>
      </w:r>
      <w:r w:rsidR="00C7324A" w:rsidRPr="00754362">
        <w:rPr>
          <w:rFonts w:ascii="Arial" w:hAnsi="Arial" w:cs="Arial"/>
          <w:sz w:val="24"/>
          <w:szCs w:val="24"/>
        </w:rPr>
        <w:t xml:space="preserve">September </w:t>
      </w:r>
      <w:r>
        <w:rPr>
          <w:rFonts w:ascii="Arial" w:hAnsi="Arial" w:cs="Arial"/>
          <w:sz w:val="24"/>
          <w:szCs w:val="24"/>
        </w:rPr>
        <w:t xml:space="preserve">2017 </w:t>
      </w:r>
      <w:r w:rsidR="00F56458" w:rsidRPr="00754362">
        <w:rPr>
          <w:rFonts w:ascii="Arial" w:hAnsi="Arial" w:cs="Arial"/>
          <w:sz w:val="24"/>
          <w:szCs w:val="24"/>
        </w:rPr>
        <w:t xml:space="preserve">so they could </w:t>
      </w:r>
      <w:r w:rsidR="00C7324A" w:rsidRPr="00754362">
        <w:rPr>
          <w:rFonts w:ascii="Arial" w:hAnsi="Arial" w:cs="Arial"/>
          <w:sz w:val="24"/>
          <w:szCs w:val="24"/>
        </w:rPr>
        <w:t xml:space="preserve">experience </w:t>
      </w:r>
      <w:r w:rsidR="0050713E">
        <w:rPr>
          <w:rFonts w:ascii="Arial" w:hAnsi="Arial" w:cs="Arial"/>
          <w:sz w:val="24"/>
          <w:szCs w:val="24"/>
        </w:rPr>
        <w:t>the excitement</w:t>
      </w:r>
      <w:r w:rsidR="00C7324A" w:rsidRPr="00754362">
        <w:rPr>
          <w:rFonts w:ascii="Arial" w:hAnsi="Arial" w:cs="Arial"/>
          <w:sz w:val="24"/>
          <w:szCs w:val="24"/>
        </w:rPr>
        <w:t xml:space="preserve"> firsthand</w:t>
      </w:r>
      <w:r w:rsidR="00F56458" w:rsidRPr="00754362">
        <w:rPr>
          <w:rFonts w:ascii="Arial" w:hAnsi="Arial" w:cs="Arial"/>
          <w:sz w:val="24"/>
          <w:szCs w:val="24"/>
        </w:rPr>
        <w:t>.</w:t>
      </w:r>
      <w:r w:rsidR="00C7324A" w:rsidRPr="00754362">
        <w:rPr>
          <w:rFonts w:ascii="Arial" w:hAnsi="Arial" w:cs="Arial"/>
          <w:sz w:val="24"/>
          <w:szCs w:val="24"/>
        </w:rPr>
        <w:t xml:space="preserve"> There was a klezmer band and an elaborate luncheon to inaugurate what Barocas called “a fabulous year of programming</w:t>
      </w:r>
      <w:r>
        <w:rPr>
          <w:rFonts w:ascii="Arial" w:hAnsi="Arial" w:cs="Arial"/>
          <w:sz w:val="24"/>
          <w:szCs w:val="24"/>
        </w:rPr>
        <w:t>.</w:t>
      </w:r>
      <w:r w:rsidR="00754362" w:rsidRPr="00754362">
        <w:rPr>
          <w:rFonts w:ascii="Arial" w:hAnsi="Arial" w:cs="Arial"/>
          <w:sz w:val="24"/>
          <w:szCs w:val="24"/>
        </w:rPr>
        <w:t xml:space="preserve">” </w:t>
      </w:r>
    </w:p>
    <w:p w14:paraId="18530B68" w14:textId="77777777" w:rsidR="00C7324A" w:rsidRPr="00754362" w:rsidRDefault="00C7324A" w:rsidP="0050713E">
      <w:pPr>
        <w:spacing w:after="0" w:line="240" w:lineRule="auto"/>
        <w:rPr>
          <w:rFonts w:ascii="Arial" w:hAnsi="Arial" w:cs="Arial"/>
          <w:sz w:val="24"/>
          <w:szCs w:val="24"/>
        </w:rPr>
      </w:pPr>
    </w:p>
    <w:p w14:paraId="45A550B7" w14:textId="41F4135C" w:rsidR="00C7324A" w:rsidRPr="00754362" w:rsidRDefault="00C7324A" w:rsidP="0050713E">
      <w:pPr>
        <w:spacing w:after="0" w:line="240" w:lineRule="auto"/>
        <w:rPr>
          <w:rFonts w:ascii="Arial" w:hAnsi="Arial" w:cs="Arial"/>
          <w:sz w:val="24"/>
          <w:szCs w:val="24"/>
        </w:rPr>
      </w:pPr>
      <w:r w:rsidRPr="00754362">
        <w:rPr>
          <w:rFonts w:ascii="Arial" w:hAnsi="Arial" w:cs="Arial"/>
          <w:sz w:val="24"/>
          <w:szCs w:val="24"/>
        </w:rPr>
        <w:t>“We had an extremely successful first year, thanks to the support of our clergy</w:t>
      </w:r>
      <w:r w:rsidR="00754362" w:rsidRPr="00754362">
        <w:rPr>
          <w:rFonts w:ascii="Arial" w:hAnsi="Arial" w:cs="Arial"/>
          <w:sz w:val="24"/>
          <w:szCs w:val="24"/>
        </w:rPr>
        <w:t>, steering committee</w:t>
      </w:r>
      <w:r w:rsidRPr="00754362">
        <w:rPr>
          <w:rFonts w:ascii="Arial" w:hAnsi="Arial" w:cs="Arial"/>
          <w:sz w:val="24"/>
          <w:szCs w:val="24"/>
        </w:rPr>
        <w:t xml:space="preserve"> and </w:t>
      </w:r>
      <w:r w:rsidR="00ED19F6">
        <w:rPr>
          <w:rFonts w:ascii="Arial" w:hAnsi="Arial" w:cs="Arial"/>
          <w:sz w:val="24"/>
          <w:szCs w:val="24"/>
        </w:rPr>
        <w:t>PrimeConnection general</w:t>
      </w:r>
      <w:r w:rsidR="00ED19F6" w:rsidRPr="00754362">
        <w:rPr>
          <w:rFonts w:ascii="Arial" w:hAnsi="Arial" w:cs="Arial"/>
          <w:sz w:val="24"/>
          <w:szCs w:val="24"/>
        </w:rPr>
        <w:t xml:space="preserve"> </w:t>
      </w:r>
      <w:r w:rsidRPr="00754362">
        <w:rPr>
          <w:rFonts w:ascii="Arial" w:hAnsi="Arial" w:cs="Arial"/>
          <w:sz w:val="24"/>
          <w:szCs w:val="24"/>
        </w:rPr>
        <w:t>members</w:t>
      </w:r>
      <w:r w:rsidR="00ED19F6">
        <w:rPr>
          <w:rFonts w:ascii="Arial" w:hAnsi="Arial" w:cs="Arial"/>
          <w:sz w:val="24"/>
          <w:szCs w:val="24"/>
        </w:rPr>
        <w:t>hip</w:t>
      </w:r>
      <w:r w:rsidRPr="00754362">
        <w:rPr>
          <w:rFonts w:ascii="Arial" w:hAnsi="Arial" w:cs="Arial"/>
          <w:sz w:val="24"/>
          <w:szCs w:val="24"/>
        </w:rPr>
        <w:t>,” said Barocas, who has applied her years of programming experience as assistant executive director of the New Jersey Y Camps to PrimeConnection</w:t>
      </w:r>
      <w:r w:rsidR="0050713E">
        <w:rPr>
          <w:rFonts w:ascii="Arial" w:hAnsi="Arial" w:cs="Arial"/>
          <w:sz w:val="24"/>
          <w:szCs w:val="24"/>
        </w:rPr>
        <w:t xml:space="preserve">. </w:t>
      </w:r>
    </w:p>
    <w:p w14:paraId="12204821" w14:textId="77777777" w:rsidR="008724EE" w:rsidRPr="00754362" w:rsidRDefault="008724EE" w:rsidP="0050713E">
      <w:pPr>
        <w:spacing w:after="0" w:line="240" w:lineRule="auto"/>
        <w:rPr>
          <w:rFonts w:ascii="Arial" w:hAnsi="Arial" w:cs="Arial"/>
          <w:sz w:val="24"/>
          <w:szCs w:val="24"/>
        </w:rPr>
      </w:pPr>
    </w:p>
    <w:p w14:paraId="5219E65F" w14:textId="59697A09" w:rsidR="00571E3B" w:rsidRDefault="00571E3B" w:rsidP="00571E3B">
      <w:pPr>
        <w:pStyle w:val="Header"/>
        <w:widowControl w:val="0"/>
        <w:rPr>
          <w:rFonts w:ascii="Arial" w:hAnsi="Arial" w:cs="Arial"/>
          <w:sz w:val="24"/>
          <w:szCs w:val="24"/>
        </w:rPr>
      </w:pPr>
      <w:r w:rsidRPr="00754362">
        <w:rPr>
          <w:rFonts w:ascii="Arial" w:hAnsi="Arial" w:cs="Arial"/>
          <w:sz w:val="24"/>
          <w:szCs w:val="24"/>
        </w:rPr>
        <w:t>On t</w:t>
      </w:r>
      <w:r>
        <w:rPr>
          <w:rFonts w:ascii="Arial" w:hAnsi="Arial" w:cs="Arial"/>
          <w:sz w:val="24"/>
          <w:szCs w:val="24"/>
        </w:rPr>
        <w:t xml:space="preserve">his year’s </w:t>
      </w:r>
      <w:r w:rsidRPr="00754362">
        <w:rPr>
          <w:rFonts w:ascii="Arial" w:hAnsi="Arial" w:cs="Arial"/>
          <w:sz w:val="24"/>
          <w:szCs w:val="24"/>
        </w:rPr>
        <w:t>calendar are</w:t>
      </w:r>
      <w:r>
        <w:rPr>
          <w:rFonts w:ascii="Arial" w:hAnsi="Arial" w:cs="Arial"/>
          <w:sz w:val="24"/>
          <w:szCs w:val="24"/>
        </w:rPr>
        <w:t>:</w:t>
      </w:r>
      <w:r w:rsidRPr="00754362">
        <w:rPr>
          <w:rFonts w:ascii="Arial" w:hAnsi="Arial" w:cs="Arial"/>
          <w:sz w:val="24"/>
          <w:szCs w:val="24"/>
        </w:rPr>
        <w:t xml:space="preserve"> breakfast </w:t>
      </w:r>
      <w:r>
        <w:rPr>
          <w:rFonts w:ascii="Arial" w:hAnsi="Arial" w:cs="Arial"/>
          <w:sz w:val="24"/>
          <w:szCs w:val="24"/>
        </w:rPr>
        <w:t>preceding</w:t>
      </w:r>
      <w:r w:rsidRPr="00754362">
        <w:rPr>
          <w:rFonts w:ascii="Arial" w:hAnsi="Arial" w:cs="Arial"/>
          <w:sz w:val="24"/>
          <w:szCs w:val="24"/>
        </w:rPr>
        <w:t xml:space="preserve"> a Beatles tribute concert</w:t>
      </w:r>
      <w:r>
        <w:rPr>
          <w:rFonts w:ascii="Arial" w:hAnsi="Arial" w:cs="Arial"/>
          <w:sz w:val="24"/>
          <w:szCs w:val="24"/>
        </w:rPr>
        <w:t xml:space="preserve"> at the JCC MetroWest</w:t>
      </w:r>
      <w:r w:rsidRPr="00754362">
        <w:rPr>
          <w:rFonts w:ascii="Arial" w:hAnsi="Arial" w:cs="Arial"/>
          <w:sz w:val="24"/>
          <w:szCs w:val="24"/>
        </w:rPr>
        <w:t xml:space="preserve">, a latkes and karaoke party for Hanukkah, a New Year’s Day </w:t>
      </w:r>
      <w:r>
        <w:rPr>
          <w:rFonts w:ascii="Arial" w:hAnsi="Arial" w:cs="Arial"/>
          <w:sz w:val="24"/>
          <w:szCs w:val="24"/>
        </w:rPr>
        <w:t>“</w:t>
      </w:r>
      <w:r w:rsidRPr="00754362">
        <w:rPr>
          <w:rFonts w:ascii="Arial" w:hAnsi="Arial" w:cs="Arial"/>
          <w:sz w:val="24"/>
          <w:szCs w:val="24"/>
        </w:rPr>
        <w:t>pajama</w:t>
      </w:r>
      <w:r>
        <w:rPr>
          <w:rFonts w:ascii="Arial" w:hAnsi="Arial" w:cs="Arial"/>
          <w:sz w:val="24"/>
          <w:szCs w:val="24"/>
        </w:rPr>
        <w:t>”</w:t>
      </w:r>
      <w:r w:rsidRPr="00754362">
        <w:rPr>
          <w:rFonts w:ascii="Arial" w:hAnsi="Arial" w:cs="Arial"/>
          <w:sz w:val="24"/>
          <w:szCs w:val="24"/>
        </w:rPr>
        <w:t xml:space="preserve"> brunch, </w:t>
      </w:r>
      <w:r>
        <w:rPr>
          <w:rFonts w:ascii="Arial" w:hAnsi="Arial" w:cs="Arial"/>
          <w:sz w:val="24"/>
          <w:szCs w:val="24"/>
        </w:rPr>
        <w:t>a pizza-and-</w:t>
      </w:r>
      <w:r w:rsidRPr="00754362">
        <w:rPr>
          <w:rFonts w:ascii="Arial" w:hAnsi="Arial" w:cs="Arial"/>
          <w:sz w:val="24"/>
          <w:szCs w:val="24"/>
        </w:rPr>
        <w:t xml:space="preserve">movie night, a </w:t>
      </w:r>
      <w:r>
        <w:rPr>
          <w:rFonts w:ascii="Arial" w:hAnsi="Arial" w:cs="Arial"/>
          <w:sz w:val="24"/>
          <w:szCs w:val="24"/>
        </w:rPr>
        <w:t xml:space="preserve">facilitated </w:t>
      </w:r>
      <w:r w:rsidRPr="00754362">
        <w:rPr>
          <w:rFonts w:ascii="Arial" w:hAnsi="Arial" w:cs="Arial"/>
          <w:sz w:val="24"/>
          <w:szCs w:val="24"/>
        </w:rPr>
        <w:t>book discussion on Phillip Roth’s “American Pastoral,”</w:t>
      </w:r>
      <w:r w:rsidR="00CB3A44">
        <w:rPr>
          <w:rFonts w:ascii="Arial" w:hAnsi="Arial" w:cs="Arial"/>
          <w:sz w:val="24"/>
          <w:szCs w:val="24"/>
        </w:rPr>
        <w:t xml:space="preserve"> </w:t>
      </w:r>
      <w:r w:rsidRPr="00754362">
        <w:rPr>
          <w:rFonts w:ascii="Arial" w:hAnsi="Arial" w:cs="Arial"/>
          <w:sz w:val="24"/>
          <w:szCs w:val="24"/>
        </w:rPr>
        <w:t xml:space="preserve">a trip to South Orange Performing Arts Center (SOPAC) to hear a Julliard quartet, and more. </w:t>
      </w:r>
      <w:r>
        <w:rPr>
          <w:rFonts w:ascii="Arial" w:hAnsi="Arial" w:cs="Arial"/>
          <w:sz w:val="24"/>
          <w:szCs w:val="24"/>
        </w:rPr>
        <w:t xml:space="preserve">Part of the programming agenda is to </w:t>
      </w:r>
      <w:r w:rsidRPr="00754362">
        <w:rPr>
          <w:rFonts w:ascii="Arial" w:hAnsi="Arial" w:cs="Arial"/>
          <w:sz w:val="24"/>
          <w:szCs w:val="24"/>
        </w:rPr>
        <w:t xml:space="preserve">support area non-profits such as the JCC MetroWest and SOPAC.  </w:t>
      </w:r>
    </w:p>
    <w:p w14:paraId="46A79990" w14:textId="77777777" w:rsidR="00571E3B" w:rsidRDefault="00571E3B" w:rsidP="0050713E">
      <w:pPr>
        <w:pStyle w:val="Header"/>
        <w:widowControl w:val="0"/>
        <w:rPr>
          <w:rFonts w:ascii="Arial" w:hAnsi="Arial" w:cs="Arial"/>
          <w:sz w:val="24"/>
          <w:szCs w:val="24"/>
        </w:rPr>
      </w:pPr>
    </w:p>
    <w:p w14:paraId="2E333553" w14:textId="10D910EF" w:rsidR="00560B0E" w:rsidRDefault="00754362" w:rsidP="0050713E">
      <w:pPr>
        <w:pStyle w:val="Header"/>
        <w:widowControl w:val="0"/>
        <w:rPr>
          <w:rFonts w:ascii="Arial" w:hAnsi="Arial" w:cs="Arial"/>
          <w:sz w:val="24"/>
          <w:szCs w:val="24"/>
        </w:rPr>
      </w:pPr>
      <w:r w:rsidRPr="00754362">
        <w:rPr>
          <w:rFonts w:ascii="Arial" w:hAnsi="Arial" w:cs="Arial"/>
          <w:sz w:val="24"/>
          <w:szCs w:val="24"/>
        </w:rPr>
        <w:t xml:space="preserve">Reflecting the group’s membership, </w:t>
      </w:r>
      <w:r w:rsidR="00571E3B">
        <w:rPr>
          <w:rFonts w:ascii="Arial" w:hAnsi="Arial" w:cs="Arial"/>
          <w:sz w:val="24"/>
          <w:szCs w:val="24"/>
        </w:rPr>
        <w:t>Prime</w:t>
      </w:r>
      <w:r w:rsidR="00571E3B" w:rsidRPr="00754362">
        <w:rPr>
          <w:rFonts w:ascii="Arial" w:hAnsi="Arial" w:cs="Arial"/>
          <w:sz w:val="24"/>
          <w:szCs w:val="24"/>
        </w:rPr>
        <w:t>Connection’s</w:t>
      </w:r>
      <w:r w:rsidRPr="00754362">
        <w:rPr>
          <w:rFonts w:ascii="Arial" w:hAnsi="Arial" w:cs="Arial"/>
          <w:sz w:val="24"/>
          <w:szCs w:val="24"/>
        </w:rPr>
        <w:t xml:space="preserve"> steering committee covers a spectrum of ages and </w:t>
      </w:r>
      <w:r w:rsidR="0050713E">
        <w:rPr>
          <w:rFonts w:ascii="Arial" w:hAnsi="Arial" w:cs="Arial"/>
          <w:sz w:val="24"/>
          <w:szCs w:val="24"/>
        </w:rPr>
        <w:t>interest</w:t>
      </w:r>
      <w:r w:rsidRPr="00754362">
        <w:rPr>
          <w:rFonts w:ascii="Arial" w:hAnsi="Arial" w:cs="Arial"/>
          <w:sz w:val="24"/>
          <w:szCs w:val="24"/>
        </w:rPr>
        <w:t xml:space="preserve">s, and is </w:t>
      </w:r>
      <w:r w:rsidR="007C2790">
        <w:rPr>
          <w:rFonts w:ascii="Arial" w:hAnsi="Arial" w:cs="Arial"/>
          <w:sz w:val="24"/>
          <w:szCs w:val="24"/>
        </w:rPr>
        <w:t>creating</w:t>
      </w:r>
      <w:r w:rsidRPr="00754362">
        <w:rPr>
          <w:rFonts w:ascii="Arial" w:hAnsi="Arial" w:cs="Arial"/>
          <w:sz w:val="24"/>
          <w:szCs w:val="24"/>
        </w:rPr>
        <w:t xml:space="preserve"> an array of programming designed </w:t>
      </w:r>
      <w:r w:rsidR="00CD6489">
        <w:rPr>
          <w:rFonts w:ascii="Arial" w:hAnsi="Arial" w:cs="Arial"/>
          <w:sz w:val="24"/>
          <w:szCs w:val="24"/>
        </w:rPr>
        <w:t>for this age group</w:t>
      </w:r>
      <w:r w:rsidRPr="00754362">
        <w:rPr>
          <w:rFonts w:ascii="Arial" w:hAnsi="Arial" w:cs="Arial"/>
          <w:sz w:val="24"/>
          <w:szCs w:val="24"/>
        </w:rPr>
        <w:t xml:space="preserve">. </w:t>
      </w:r>
      <w:r w:rsidR="000C1E55">
        <w:rPr>
          <w:rFonts w:ascii="Arial" w:hAnsi="Arial" w:cs="Arial"/>
          <w:sz w:val="24"/>
          <w:szCs w:val="24"/>
        </w:rPr>
        <w:t xml:space="preserve">In addition to Barocas, the committee members are: Mimi Braun, Jane Brick, Bobbie Futterman, Daniel and Matty Goldberg, Richard Koch, Annette Littman, Ann Merin, Doris Spector and Gail Szenes of West Orange, Enid Friedman Rosenberg of Montclair, Mel </w:t>
      </w:r>
      <w:r w:rsidR="0023462D">
        <w:rPr>
          <w:rFonts w:ascii="Arial" w:hAnsi="Arial" w:cs="Arial"/>
          <w:sz w:val="24"/>
          <w:szCs w:val="24"/>
        </w:rPr>
        <w:t>and Alice Prager of Murray Hill,</w:t>
      </w:r>
      <w:r w:rsidR="000C1E55">
        <w:rPr>
          <w:rFonts w:ascii="Arial" w:hAnsi="Arial" w:cs="Arial"/>
          <w:sz w:val="24"/>
          <w:szCs w:val="24"/>
        </w:rPr>
        <w:t xml:space="preserve"> Lois Rose of Livingston</w:t>
      </w:r>
      <w:r w:rsidR="00F257CD">
        <w:rPr>
          <w:rFonts w:ascii="Arial" w:hAnsi="Arial" w:cs="Arial"/>
          <w:sz w:val="24"/>
          <w:szCs w:val="24"/>
        </w:rPr>
        <w:t>, and Arnie Rintzler</w:t>
      </w:r>
      <w:r w:rsidR="000C1E55">
        <w:rPr>
          <w:rFonts w:ascii="Arial" w:hAnsi="Arial" w:cs="Arial"/>
          <w:sz w:val="24"/>
          <w:szCs w:val="24"/>
        </w:rPr>
        <w:t xml:space="preserve"> and Hanie Warshaw of South Orange.</w:t>
      </w:r>
    </w:p>
    <w:p w14:paraId="2BD94E2F" w14:textId="77777777" w:rsidR="00CD6489" w:rsidRDefault="00CD6489" w:rsidP="0050713E">
      <w:pPr>
        <w:pStyle w:val="Header"/>
        <w:widowControl w:val="0"/>
        <w:rPr>
          <w:rFonts w:ascii="Arial" w:hAnsi="Arial" w:cs="Arial"/>
          <w:sz w:val="24"/>
          <w:szCs w:val="24"/>
        </w:rPr>
      </w:pPr>
    </w:p>
    <w:p w14:paraId="20F3D92B" w14:textId="2B0D6A41" w:rsidR="00ED19F6" w:rsidRDefault="0023462D" w:rsidP="00ED19F6">
      <w:pPr>
        <w:pStyle w:val="Header"/>
        <w:widowControl w:val="0"/>
        <w:rPr>
          <w:rFonts w:ascii="Arial" w:hAnsi="Arial" w:cs="Arial"/>
          <w:sz w:val="24"/>
          <w:szCs w:val="24"/>
        </w:rPr>
      </w:pPr>
      <w:r>
        <w:rPr>
          <w:rFonts w:ascii="Arial" w:hAnsi="Arial" w:cs="Arial"/>
          <w:sz w:val="24"/>
          <w:szCs w:val="24"/>
        </w:rPr>
        <w:t>Connecting o</w:t>
      </w:r>
      <w:r w:rsidR="00ED19F6">
        <w:rPr>
          <w:rFonts w:ascii="Arial" w:hAnsi="Arial" w:cs="Arial"/>
          <w:sz w:val="24"/>
          <w:szCs w:val="24"/>
        </w:rPr>
        <w:t>ther cohorts at TSTI are Young Family Connection, ParenTeen Connection</w:t>
      </w:r>
      <w:r>
        <w:rPr>
          <w:rFonts w:ascii="Arial" w:hAnsi="Arial" w:cs="Arial"/>
          <w:sz w:val="24"/>
          <w:szCs w:val="24"/>
        </w:rPr>
        <w:t xml:space="preserve"> for</w:t>
      </w:r>
      <w:r w:rsidR="00ED19F6">
        <w:rPr>
          <w:rFonts w:ascii="Arial" w:hAnsi="Arial" w:cs="Arial"/>
          <w:sz w:val="24"/>
          <w:szCs w:val="24"/>
        </w:rPr>
        <w:t xml:space="preserve"> parents of teenagers as well as the teens</w:t>
      </w:r>
      <w:r w:rsidR="00ED19F6" w:rsidRPr="00577F84">
        <w:rPr>
          <w:rFonts w:ascii="Arial" w:hAnsi="Arial" w:cs="Arial"/>
          <w:sz w:val="24"/>
          <w:szCs w:val="24"/>
        </w:rPr>
        <w:t>,</w:t>
      </w:r>
      <w:r w:rsidR="00ED19F6">
        <w:rPr>
          <w:rFonts w:ascii="Arial" w:hAnsi="Arial" w:cs="Arial"/>
          <w:color w:val="FF0000"/>
          <w:sz w:val="24"/>
          <w:szCs w:val="24"/>
        </w:rPr>
        <w:t xml:space="preserve"> </w:t>
      </w:r>
      <w:r w:rsidR="00ED19F6">
        <w:rPr>
          <w:rFonts w:ascii="Arial" w:hAnsi="Arial" w:cs="Arial"/>
          <w:sz w:val="24"/>
          <w:szCs w:val="24"/>
        </w:rPr>
        <w:t>(Re)Connection for those around ages 45-60, Second Connection for ages 58-70 and Women’s Connection, a multi-generational women’s group.</w:t>
      </w:r>
    </w:p>
    <w:p w14:paraId="51F5D64F" w14:textId="1E20D514" w:rsidR="00560B0E" w:rsidRPr="000A5356" w:rsidRDefault="00ED19F6" w:rsidP="0050713E">
      <w:pPr>
        <w:pStyle w:val="Header"/>
        <w:widowControl w:val="0"/>
        <w:rPr>
          <w:rFonts w:ascii="Arial" w:hAnsi="Arial" w:cs="Arial"/>
          <w:sz w:val="24"/>
          <w:szCs w:val="24"/>
        </w:rPr>
      </w:pPr>
      <w:r>
        <w:rPr>
          <w:rFonts w:ascii="Arial" w:hAnsi="Arial" w:cs="Arial"/>
          <w:sz w:val="24"/>
          <w:szCs w:val="24"/>
        </w:rPr>
        <w:t xml:space="preserve"> </w:t>
      </w:r>
    </w:p>
    <w:p w14:paraId="00AF9DAE" w14:textId="77777777" w:rsidR="00382D20" w:rsidRPr="00382D20" w:rsidRDefault="00382D20" w:rsidP="00382D20">
      <w:pPr>
        <w:spacing w:after="0" w:line="240" w:lineRule="auto"/>
        <w:rPr>
          <w:rFonts w:ascii="Arial" w:hAnsi="Arial" w:cs="Arial"/>
          <w:sz w:val="24"/>
          <w:szCs w:val="24"/>
        </w:rPr>
      </w:pPr>
      <w:r w:rsidRPr="00382D20">
        <w:rPr>
          <w:rFonts w:ascii="Arial" w:hAnsi="Arial" w:cs="Arial"/>
          <w:sz w:val="24"/>
          <w:szCs w:val="24"/>
          <w:shd w:val="clear" w:color="auto" w:fill="FFFFFF"/>
        </w:rPr>
        <w:t xml:space="preserve">Temple Sharey Tefilo-Israel (TSTI) is a dynamic, inclusive Reform congregation that 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engagement and community outreach in a joyful, judgment-free environment. TSTI is located at 432 Scotland Road in South Orange, drawing members from Maplewood, South Orange, West Orange, Short Hills, Millburn, Livingston and surrounding areas. For more information, visit </w:t>
      </w:r>
      <w:hyperlink r:id="rId7" w:tgtFrame="_blank" w:history="1">
        <w:r w:rsidRPr="00382D20">
          <w:rPr>
            <w:rStyle w:val="Hyperlink"/>
            <w:rFonts w:ascii="Arial" w:hAnsi="Arial" w:cs="Arial"/>
            <w:sz w:val="24"/>
            <w:szCs w:val="24"/>
            <w:shd w:val="clear" w:color="auto" w:fill="FFFFFF"/>
          </w:rPr>
          <w:t>www.tsti.org</w:t>
        </w:r>
      </w:hyperlink>
      <w:r w:rsidRPr="00382D20">
        <w:rPr>
          <w:rFonts w:ascii="Arial" w:hAnsi="Arial" w:cs="Arial"/>
          <w:sz w:val="24"/>
          <w:szCs w:val="24"/>
          <w:shd w:val="clear" w:color="auto" w:fill="FFFFFF"/>
        </w:rPr>
        <w:t>.</w:t>
      </w:r>
    </w:p>
    <w:p w14:paraId="1E17382F" w14:textId="77777777" w:rsidR="00BD093A" w:rsidRPr="00754362" w:rsidRDefault="00BD093A" w:rsidP="00560B0E">
      <w:pPr>
        <w:pStyle w:val="Header"/>
        <w:widowControl w:val="0"/>
        <w:spacing w:line="276" w:lineRule="auto"/>
        <w:rPr>
          <w:rFonts w:ascii="Arial" w:hAnsi="Arial" w:cs="Arial"/>
          <w:b/>
          <w:sz w:val="24"/>
          <w:szCs w:val="24"/>
        </w:rPr>
      </w:pPr>
    </w:p>
    <w:p w14:paraId="4DC43671" w14:textId="77777777" w:rsidR="00C22E33" w:rsidRDefault="00C22E33" w:rsidP="00A071B2">
      <w:pPr>
        <w:spacing w:after="0"/>
        <w:rPr>
          <w:rFonts w:ascii="Arial" w:hAnsi="Arial" w:cs="Arial"/>
          <w:sz w:val="24"/>
          <w:szCs w:val="24"/>
          <w:shd w:val="clear" w:color="auto" w:fill="FFFFFF"/>
        </w:rPr>
      </w:pPr>
    </w:p>
    <w:p w14:paraId="6278EDDA" w14:textId="624C884E" w:rsidR="00C22E33" w:rsidRDefault="00C22E33" w:rsidP="00C22E33">
      <w:pPr>
        <w:pStyle w:val="Header"/>
        <w:widowControl w:val="0"/>
        <w:rPr>
          <w:rFonts w:ascii="Arial" w:hAnsi="Arial" w:cs="Arial"/>
          <w:sz w:val="24"/>
          <w:szCs w:val="24"/>
        </w:rPr>
      </w:pPr>
      <w:r w:rsidRPr="00C22E33">
        <w:rPr>
          <w:rFonts w:ascii="Arial" w:hAnsi="Arial" w:cs="Arial"/>
          <w:b/>
          <w:noProof/>
          <w:sz w:val="24"/>
          <w:szCs w:val="24"/>
        </w:rPr>
        <w:t>PHOTO CAPTION:</w:t>
      </w:r>
      <w:r w:rsidRPr="00C22E33">
        <w:rPr>
          <w:rFonts w:ascii="Arial" w:hAnsi="Arial" w:cs="Arial"/>
          <w:b/>
          <w:noProof/>
          <w:sz w:val="24"/>
          <w:szCs w:val="24"/>
        </w:rPr>
        <w:br/>
      </w:r>
      <w:r>
        <w:rPr>
          <w:rFonts w:ascii="Arial" w:hAnsi="Arial" w:cs="Arial"/>
          <w:noProof/>
          <w:sz w:val="24"/>
          <w:szCs w:val="24"/>
        </w:rPr>
        <w:t>(l. to r.) Annette Littman, Doris Spector and Matty Goldberg of West Orange and Ellen Barocas of Cedar Grove, members of the steering committee for the PrimeConnection group at Temple Sharey Teflio-Israel in South Orange. PrimeConnection offers a mix of programming</w:t>
      </w:r>
      <w:r>
        <w:rPr>
          <w:rFonts w:ascii="Arial" w:hAnsi="Arial" w:cs="Arial"/>
          <w:sz w:val="24"/>
          <w:szCs w:val="24"/>
        </w:rPr>
        <w:t xml:space="preserve"> designed to meet the needs and interests of synagogue members ages 67+. </w:t>
      </w:r>
    </w:p>
    <w:p w14:paraId="7B697A85" w14:textId="2ADE25A9" w:rsidR="00C22E33" w:rsidRDefault="00C22E33" w:rsidP="00A071B2">
      <w:pPr>
        <w:spacing w:after="0"/>
        <w:rPr>
          <w:rFonts w:ascii="Arial" w:hAnsi="Arial" w:cs="Arial"/>
          <w:noProof/>
          <w:sz w:val="24"/>
          <w:szCs w:val="24"/>
        </w:rPr>
      </w:pPr>
    </w:p>
    <w:p w14:paraId="2D15F8B2" w14:textId="7E929F5E" w:rsidR="00C22E33" w:rsidRDefault="00C22E33" w:rsidP="009A572A">
      <w:pPr>
        <w:spacing w:after="0"/>
        <w:jc w:val="center"/>
        <w:rPr>
          <w:rFonts w:ascii="Arial" w:hAnsi="Arial" w:cs="Arial"/>
          <w:sz w:val="24"/>
          <w:szCs w:val="24"/>
        </w:rPr>
      </w:pPr>
      <w:r>
        <w:rPr>
          <w:rFonts w:ascii="Arial" w:hAnsi="Arial" w:cs="Arial"/>
          <w:sz w:val="24"/>
          <w:szCs w:val="24"/>
        </w:rPr>
        <w:t>###</w:t>
      </w:r>
    </w:p>
    <w:p w14:paraId="1FD07AEA" w14:textId="77777777" w:rsidR="004C6C50" w:rsidRDefault="004C6C50" w:rsidP="004C6C50">
      <w:pPr>
        <w:spacing w:after="0" w:line="240" w:lineRule="auto"/>
        <w:rPr>
          <w:rFonts w:ascii="Arial" w:hAnsi="Arial" w:cs="Arial"/>
          <w:sz w:val="24"/>
          <w:szCs w:val="24"/>
        </w:rPr>
      </w:pPr>
      <w:hyperlink r:id="rId8" w:history="1">
        <w:r>
          <w:rPr>
            <w:rStyle w:val="Hyperlink"/>
            <w:rFonts w:ascii="Arial" w:hAnsi="Arial" w:cs="Arial"/>
            <w:sz w:val="24"/>
            <w:szCs w:val="24"/>
          </w:rPr>
          <w:t>About Temple Sharey Tefilo-Israel</w:t>
        </w:r>
      </w:hyperlink>
    </w:p>
    <w:p w14:paraId="1C08149D" w14:textId="77777777" w:rsidR="004C6C50" w:rsidRDefault="004C6C50" w:rsidP="004C6C50">
      <w:pPr>
        <w:spacing w:after="0" w:line="240" w:lineRule="auto"/>
        <w:rPr>
          <w:rFonts w:ascii="Arial" w:eastAsia="Arial Unicode MS" w:hAnsi="Arial" w:cs="Arial"/>
          <w:color w:val="000000"/>
          <w:sz w:val="24"/>
          <w:szCs w:val="24"/>
        </w:rPr>
      </w:pPr>
      <w:r>
        <w:rPr>
          <w:rFonts w:ascii="Arial" w:hAnsi="Arial" w:cs="Arial"/>
          <w:sz w:val="24"/>
          <w:szCs w:val="24"/>
        </w:rPr>
        <w:t>432 Scotland Road, South Orange, NJ 07079</w:t>
      </w:r>
    </w:p>
    <w:p w14:paraId="7D0B87F3" w14:textId="77777777" w:rsidR="004C6C50" w:rsidRDefault="004C6C50" w:rsidP="004C6C50">
      <w:pPr>
        <w:spacing w:after="0" w:line="240" w:lineRule="auto"/>
        <w:rPr>
          <w:rFonts w:ascii="Arial" w:hAnsi="Arial" w:cs="Arial"/>
          <w:sz w:val="24"/>
          <w:szCs w:val="24"/>
        </w:rPr>
      </w:pPr>
    </w:p>
    <w:p w14:paraId="3E6B68F8" w14:textId="77777777" w:rsidR="004C6C50" w:rsidRDefault="004C6C50" w:rsidP="004C6C50">
      <w:pPr>
        <w:spacing w:after="0" w:line="240" w:lineRule="auto"/>
        <w:rPr>
          <w:rFonts w:ascii="Arial" w:hAnsi="Arial" w:cs="Arial"/>
          <w:sz w:val="24"/>
          <w:szCs w:val="24"/>
        </w:rPr>
      </w:pPr>
      <w:r>
        <w:rPr>
          <w:rFonts w:ascii="Arial" w:hAnsi="Arial" w:cs="Arial"/>
          <w:sz w:val="24"/>
          <w:szCs w:val="24"/>
        </w:rPr>
        <w:t xml:space="preserve">Follow TSTI on </w:t>
      </w:r>
      <w:hyperlink r:id="rId9" w:history="1">
        <w:r>
          <w:rPr>
            <w:rStyle w:val="Hyperlink"/>
            <w:rFonts w:ascii="Arial" w:hAnsi="Arial" w:cs="Arial"/>
            <w:sz w:val="24"/>
            <w:szCs w:val="24"/>
          </w:rPr>
          <w:t>Facebook</w:t>
        </w:r>
      </w:hyperlink>
      <w:r>
        <w:rPr>
          <w:rFonts w:ascii="Arial" w:hAnsi="Arial" w:cs="Arial"/>
          <w:sz w:val="24"/>
          <w:szCs w:val="24"/>
        </w:rPr>
        <w:t xml:space="preserve"> and </w:t>
      </w:r>
      <w:hyperlink r:id="rId10" w:history="1">
        <w:r>
          <w:rPr>
            <w:rStyle w:val="Hyperlink"/>
            <w:rFonts w:ascii="Arial" w:hAnsi="Arial" w:cs="Arial"/>
            <w:sz w:val="24"/>
            <w:szCs w:val="24"/>
          </w:rPr>
          <w:t>Instagram</w:t>
        </w:r>
      </w:hyperlink>
    </w:p>
    <w:p w14:paraId="39A6B6F4" w14:textId="77777777" w:rsidR="004C6C50" w:rsidRDefault="004C6C50" w:rsidP="004C6C50">
      <w:pPr>
        <w:spacing w:after="0" w:line="240" w:lineRule="auto"/>
        <w:rPr>
          <w:rStyle w:val="Strong"/>
        </w:rPr>
      </w:pPr>
    </w:p>
    <w:p w14:paraId="4BC585B5" w14:textId="77777777" w:rsidR="004C6C50" w:rsidRDefault="004C6C50" w:rsidP="004C6C50">
      <w:pPr>
        <w:spacing w:after="0" w:line="240" w:lineRule="auto"/>
      </w:pPr>
      <w:r>
        <w:rPr>
          <w:rStyle w:val="Strong"/>
          <w:rFonts w:ascii="Arial" w:hAnsi="Arial" w:cs="Arial"/>
          <w:sz w:val="24"/>
          <w:szCs w:val="24"/>
        </w:rPr>
        <w:t>Media Contact:</w:t>
      </w:r>
      <w:r>
        <w:rPr>
          <w:rFonts w:ascii="Arial" w:hAnsi="Arial" w:cs="Arial"/>
          <w:sz w:val="24"/>
          <w:szCs w:val="24"/>
        </w:rPr>
        <w:br/>
        <w:t>Caryn Starr-Gates</w:t>
      </w:r>
      <w:r>
        <w:rPr>
          <w:rFonts w:ascii="Arial" w:hAnsi="Arial" w:cs="Arial"/>
          <w:sz w:val="24"/>
          <w:szCs w:val="24"/>
        </w:rPr>
        <w:br/>
        <w:t>Caryl Communications</w:t>
      </w:r>
      <w:r>
        <w:rPr>
          <w:rFonts w:ascii="Arial" w:hAnsi="Arial" w:cs="Arial"/>
          <w:sz w:val="24"/>
          <w:szCs w:val="24"/>
        </w:rPr>
        <w:br/>
        <w:t>(201) 796-7788</w:t>
      </w:r>
    </w:p>
    <w:p w14:paraId="73A74D23" w14:textId="77777777" w:rsidR="004C6C50" w:rsidRDefault="004C6C50" w:rsidP="004C6C50">
      <w:pPr>
        <w:rPr>
          <w:rFonts w:ascii="Arial" w:hAnsi="Arial" w:cs="Arial"/>
          <w:color w:val="000000"/>
          <w:sz w:val="24"/>
          <w:szCs w:val="24"/>
        </w:rPr>
      </w:pPr>
      <w:r>
        <w:rPr>
          <w:rFonts w:ascii="Arial" w:hAnsi="Arial" w:cs="Arial"/>
          <w:sz w:val="24"/>
          <w:szCs w:val="24"/>
        </w:rPr>
        <w:t xml:space="preserve">Email: </w:t>
      </w:r>
      <w:hyperlink r:id="rId11" w:history="1">
        <w:r>
          <w:rPr>
            <w:rStyle w:val="Hyperlink"/>
            <w:rFonts w:ascii="Arial" w:hAnsi="Arial" w:cs="Arial"/>
            <w:sz w:val="24"/>
            <w:szCs w:val="24"/>
          </w:rPr>
          <w:t>caryn@caryl.com</w:t>
        </w:r>
      </w:hyperlink>
    </w:p>
    <w:p w14:paraId="59F8E1E4" w14:textId="77777777" w:rsidR="004C6C50" w:rsidRPr="00754362" w:rsidRDefault="004C6C50" w:rsidP="009A572A">
      <w:pPr>
        <w:spacing w:after="0"/>
        <w:jc w:val="center"/>
        <w:rPr>
          <w:rFonts w:ascii="Arial" w:hAnsi="Arial" w:cs="Arial"/>
          <w:sz w:val="24"/>
          <w:szCs w:val="24"/>
        </w:rPr>
      </w:pPr>
    </w:p>
    <w:sectPr w:rsidR="004C6C50" w:rsidRPr="00754362"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A46F7"/>
    <w:multiLevelType w:val="hybridMultilevel"/>
    <w:tmpl w:val="689CB260"/>
    <w:lvl w:ilvl="0" w:tplc="39C4609A">
      <w:start w:val="75"/>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CC2D2F"/>
    <w:multiLevelType w:val="hybridMultilevel"/>
    <w:tmpl w:val="5038C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00CBF"/>
    <w:rsid w:val="00090816"/>
    <w:rsid w:val="000A5356"/>
    <w:rsid w:val="000C1E55"/>
    <w:rsid w:val="000F5130"/>
    <w:rsid w:val="00103FB2"/>
    <w:rsid w:val="00145CF7"/>
    <w:rsid w:val="0023462D"/>
    <w:rsid w:val="002E6B61"/>
    <w:rsid w:val="0033587A"/>
    <w:rsid w:val="00382D20"/>
    <w:rsid w:val="00463E8C"/>
    <w:rsid w:val="004810AA"/>
    <w:rsid w:val="00495BD3"/>
    <w:rsid w:val="004A09D9"/>
    <w:rsid w:val="004C6C50"/>
    <w:rsid w:val="004D4D10"/>
    <w:rsid w:val="0050713E"/>
    <w:rsid w:val="00542DDF"/>
    <w:rsid w:val="00560B0E"/>
    <w:rsid w:val="00571E3B"/>
    <w:rsid w:val="00577F84"/>
    <w:rsid w:val="005C7D71"/>
    <w:rsid w:val="005F6EB4"/>
    <w:rsid w:val="00607DF7"/>
    <w:rsid w:val="00754362"/>
    <w:rsid w:val="007C2790"/>
    <w:rsid w:val="0085153F"/>
    <w:rsid w:val="008724EE"/>
    <w:rsid w:val="008C32B8"/>
    <w:rsid w:val="008F5746"/>
    <w:rsid w:val="00956B56"/>
    <w:rsid w:val="009A572A"/>
    <w:rsid w:val="009C30DA"/>
    <w:rsid w:val="00A071B2"/>
    <w:rsid w:val="00AA373E"/>
    <w:rsid w:val="00B43DE0"/>
    <w:rsid w:val="00B8548A"/>
    <w:rsid w:val="00BD093A"/>
    <w:rsid w:val="00BE56CD"/>
    <w:rsid w:val="00C22E33"/>
    <w:rsid w:val="00C63E7A"/>
    <w:rsid w:val="00C7324A"/>
    <w:rsid w:val="00CB3A44"/>
    <w:rsid w:val="00CD6489"/>
    <w:rsid w:val="00D01AF6"/>
    <w:rsid w:val="00D8586E"/>
    <w:rsid w:val="00E42B64"/>
    <w:rsid w:val="00ED19F6"/>
    <w:rsid w:val="00EF21A4"/>
    <w:rsid w:val="00F257CD"/>
    <w:rsid w:val="00F56458"/>
    <w:rsid w:val="00F80972"/>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ListParagraph">
    <w:name w:val="List Paragraph"/>
    <w:basedOn w:val="Normal"/>
    <w:uiPriority w:val="34"/>
    <w:qFormat/>
    <w:rsid w:val="008724EE"/>
    <w:pPr>
      <w:spacing w:after="160" w:line="259" w:lineRule="auto"/>
      <w:ind w:left="720"/>
      <w:contextualSpacing/>
    </w:pPr>
  </w:style>
  <w:style w:type="character" w:styleId="Strong">
    <w:name w:val="Strong"/>
    <w:basedOn w:val="DefaultParagraphFont"/>
    <w:uiPriority w:val="22"/>
    <w:qFormat/>
    <w:rsid w:val="004C6C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172139656">
      <w:bodyDiv w:val="1"/>
      <w:marLeft w:val="0"/>
      <w:marRight w:val="0"/>
      <w:marTop w:val="0"/>
      <w:marBottom w:val="0"/>
      <w:divBdr>
        <w:top w:val="none" w:sz="0" w:space="0" w:color="auto"/>
        <w:left w:val="none" w:sz="0" w:space="0" w:color="auto"/>
        <w:bottom w:val="none" w:sz="0" w:space="0" w:color="auto"/>
        <w:right w:val="none" w:sz="0" w:space="0" w:color="auto"/>
      </w:divBdr>
      <w:divsChild>
        <w:div w:id="808404008">
          <w:marLeft w:val="0"/>
          <w:marRight w:val="0"/>
          <w:marTop w:val="0"/>
          <w:marBottom w:val="0"/>
          <w:divBdr>
            <w:top w:val="none" w:sz="0" w:space="0" w:color="auto"/>
            <w:left w:val="none" w:sz="0" w:space="0" w:color="auto"/>
            <w:bottom w:val="none" w:sz="0" w:space="0" w:color="auto"/>
            <w:right w:val="none" w:sz="0" w:space="0" w:color="auto"/>
          </w:divBdr>
        </w:div>
        <w:div w:id="1246573167">
          <w:marLeft w:val="0"/>
          <w:marRight w:val="0"/>
          <w:marTop w:val="0"/>
          <w:marBottom w:val="0"/>
          <w:divBdr>
            <w:top w:val="none" w:sz="0" w:space="0" w:color="auto"/>
            <w:left w:val="none" w:sz="0" w:space="0" w:color="auto"/>
            <w:bottom w:val="none" w:sz="0" w:space="0" w:color="auto"/>
            <w:right w:val="none" w:sz="0" w:space="0" w:color="auto"/>
          </w:divBdr>
        </w:div>
        <w:div w:id="1490293455">
          <w:marLeft w:val="0"/>
          <w:marRight w:val="0"/>
          <w:marTop w:val="0"/>
          <w:marBottom w:val="0"/>
          <w:divBdr>
            <w:top w:val="none" w:sz="0" w:space="0" w:color="auto"/>
            <w:left w:val="none" w:sz="0" w:space="0" w:color="auto"/>
            <w:bottom w:val="none" w:sz="0" w:space="0" w:color="auto"/>
            <w:right w:val="none" w:sz="0" w:space="0" w:color="auto"/>
          </w:divBdr>
        </w:div>
        <w:div w:id="355892129">
          <w:marLeft w:val="0"/>
          <w:marRight w:val="0"/>
          <w:marTop w:val="0"/>
          <w:marBottom w:val="0"/>
          <w:divBdr>
            <w:top w:val="none" w:sz="0" w:space="0" w:color="auto"/>
            <w:left w:val="none" w:sz="0" w:space="0" w:color="auto"/>
            <w:bottom w:val="none" w:sz="0" w:space="0" w:color="auto"/>
            <w:right w:val="none" w:sz="0" w:space="0" w:color="auto"/>
          </w:divBdr>
        </w:div>
        <w:div w:id="58747995">
          <w:marLeft w:val="0"/>
          <w:marRight w:val="0"/>
          <w:marTop w:val="0"/>
          <w:marBottom w:val="0"/>
          <w:divBdr>
            <w:top w:val="none" w:sz="0" w:space="0" w:color="auto"/>
            <w:left w:val="none" w:sz="0" w:space="0" w:color="auto"/>
            <w:bottom w:val="none" w:sz="0" w:space="0" w:color="auto"/>
            <w:right w:val="none" w:sz="0" w:space="0" w:color="auto"/>
          </w:divBdr>
        </w:div>
        <w:div w:id="124277040">
          <w:marLeft w:val="0"/>
          <w:marRight w:val="0"/>
          <w:marTop w:val="0"/>
          <w:marBottom w:val="0"/>
          <w:divBdr>
            <w:top w:val="none" w:sz="0" w:space="0" w:color="auto"/>
            <w:left w:val="none" w:sz="0" w:space="0" w:color="auto"/>
            <w:bottom w:val="none" w:sz="0" w:space="0" w:color="auto"/>
            <w:right w:val="none" w:sz="0" w:space="0" w:color="auto"/>
          </w:divBdr>
        </w:div>
        <w:div w:id="1279526039">
          <w:marLeft w:val="0"/>
          <w:marRight w:val="0"/>
          <w:marTop w:val="0"/>
          <w:marBottom w:val="0"/>
          <w:divBdr>
            <w:top w:val="none" w:sz="0" w:space="0" w:color="auto"/>
            <w:left w:val="none" w:sz="0" w:space="0" w:color="auto"/>
            <w:bottom w:val="none" w:sz="0" w:space="0" w:color="auto"/>
            <w:right w:val="none" w:sz="0" w:space="0" w:color="auto"/>
          </w:divBdr>
        </w:div>
        <w:div w:id="212352273">
          <w:marLeft w:val="0"/>
          <w:marRight w:val="0"/>
          <w:marTop w:val="0"/>
          <w:marBottom w:val="0"/>
          <w:divBdr>
            <w:top w:val="none" w:sz="0" w:space="0" w:color="auto"/>
            <w:left w:val="none" w:sz="0" w:space="0" w:color="auto"/>
            <w:bottom w:val="none" w:sz="0" w:space="0" w:color="auto"/>
            <w:right w:val="none" w:sz="0" w:space="0" w:color="auto"/>
          </w:divBdr>
        </w:div>
        <w:div w:id="1503933069">
          <w:marLeft w:val="0"/>
          <w:marRight w:val="0"/>
          <w:marTop w:val="0"/>
          <w:marBottom w:val="0"/>
          <w:divBdr>
            <w:top w:val="none" w:sz="0" w:space="0" w:color="auto"/>
            <w:left w:val="none" w:sz="0" w:space="0" w:color="auto"/>
            <w:bottom w:val="none" w:sz="0" w:space="0" w:color="auto"/>
            <w:right w:val="none" w:sz="0" w:space="0" w:color="auto"/>
          </w:divBdr>
        </w:div>
        <w:div w:id="1701738437">
          <w:marLeft w:val="0"/>
          <w:marRight w:val="0"/>
          <w:marTop w:val="0"/>
          <w:marBottom w:val="0"/>
          <w:divBdr>
            <w:top w:val="none" w:sz="0" w:space="0" w:color="auto"/>
            <w:left w:val="none" w:sz="0" w:space="0" w:color="auto"/>
            <w:bottom w:val="none" w:sz="0" w:space="0" w:color="auto"/>
            <w:right w:val="none" w:sz="0" w:space="0" w:color="auto"/>
          </w:divBdr>
        </w:div>
        <w:div w:id="1636255242">
          <w:marLeft w:val="0"/>
          <w:marRight w:val="0"/>
          <w:marTop w:val="0"/>
          <w:marBottom w:val="0"/>
          <w:divBdr>
            <w:top w:val="none" w:sz="0" w:space="0" w:color="auto"/>
            <w:left w:val="none" w:sz="0" w:space="0" w:color="auto"/>
            <w:bottom w:val="none" w:sz="0" w:space="0" w:color="auto"/>
            <w:right w:val="none" w:sz="0" w:space="0" w:color="auto"/>
          </w:divBdr>
        </w:div>
        <w:div w:id="477382551">
          <w:marLeft w:val="0"/>
          <w:marRight w:val="0"/>
          <w:marTop w:val="0"/>
          <w:marBottom w:val="0"/>
          <w:divBdr>
            <w:top w:val="none" w:sz="0" w:space="0" w:color="auto"/>
            <w:left w:val="none" w:sz="0" w:space="0" w:color="auto"/>
            <w:bottom w:val="none" w:sz="0" w:space="0" w:color="auto"/>
            <w:right w:val="none" w:sz="0" w:space="0" w:color="auto"/>
          </w:divBdr>
        </w:div>
        <w:div w:id="185296303">
          <w:marLeft w:val="0"/>
          <w:marRight w:val="0"/>
          <w:marTop w:val="0"/>
          <w:marBottom w:val="0"/>
          <w:divBdr>
            <w:top w:val="none" w:sz="0" w:space="0" w:color="auto"/>
            <w:left w:val="none" w:sz="0" w:space="0" w:color="auto"/>
            <w:bottom w:val="none" w:sz="0" w:space="0" w:color="auto"/>
            <w:right w:val="none" w:sz="0" w:space="0" w:color="auto"/>
          </w:divBdr>
        </w:div>
        <w:div w:id="72168490">
          <w:marLeft w:val="0"/>
          <w:marRight w:val="0"/>
          <w:marTop w:val="0"/>
          <w:marBottom w:val="0"/>
          <w:divBdr>
            <w:top w:val="none" w:sz="0" w:space="0" w:color="auto"/>
            <w:left w:val="none" w:sz="0" w:space="0" w:color="auto"/>
            <w:bottom w:val="none" w:sz="0" w:space="0" w:color="auto"/>
            <w:right w:val="none" w:sz="0" w:space="0" w:color="auto"/>
          </w:divBdr>
        </w:div>
        <w:div w:id="1329822682">
          <w:marLeft w:val="0"/>
          <w:marRight w:val="0"/>
          <w:marTop w:val="0"/>
          <w:marBottom w:val="0"/>
          <w:divBdr>
            <w:top w:val="none" w:sz="0" w:space="0" w:color="auto"/>
            <w:left w:val="none" w:sz="0" w:space="0" w:color="auto"/>
            <w:bottom w:val="none" w:sz="0" w:space="0" w:color="auto"/>
            <w:right w:val="none" w:sz="0" w:space="0" w:color="auto"/>
          </w:divBdr>
        </w:div>
        <w:div w:id="353926848">
          <w:marLeft w:val="0"/>
          <w:marRight w:val="0"/>
          <w:marTop w:val="0"/>
          <w:marBottom w:val="0"/>
          <w:divBdr>
            <w:top w:val="none" w:sz="0" w:space="0" w:color="auto"/>
            <w:left w:val="none" w:sz="0" w:space="0" w:color="auto"/>
            <w:bottom w:val="none" w:sz="0" w:space="0" w:color="auto"/>
            <w:right w:val="none" w:sz="0" w:space="0" w:color="auto"/>
          </w:divBdr>
        </w:div>
      </w:divsChild>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 w:id="1961842642">
      <w:bodyDiv w:val="1"/>
      <w:marLeft w:val="0"/>
      <w:marRight w:val="0"/>
      <w:marTop w:val="0"/>
      <w:marBottom w:val="0"/>
      <w:divBdr>
        <w:top w:val="none" w:sz="0" w:space="0" w:color="auto"/>
        <w:left w:val="none" w:sz="0" w:space="0" w:color="auto"/>
        <w:bottom w:val="none" w:sz="0" w:space="0" w:color="auto"/>
        <w:right w:val="none" w:sz="0" w:space="0" w:color="auto"/>
      </w:divBdr>
      <w:divsChild>
        <w:div w:id="530261747">
          <w:marLeft w:val="0"/>
          <w:marRight w:val="0"/>
          <w:marTop w:val="0"/>
          <w:marBottom w:val="0"/>
          <w:divBdr>
            <w:top w:val="none" w:sz="0" w:space="0" w:color="auto"/>
            <w:left w:val="none" w:sz="0" w:space="0" w:color="auto"/>
            <w:bottom w:val="none" w:sz="0" w:space="0" w:color="auto"/>
            <w:right w:val="none" w:sz="0" w:space="0" w:color="auto"/>
          </w:divBdr>
        </w:div>
        <w:div w:id="1336803409">
          <w:marLeft w:val="0"/>
          <w:marRight w:val="0"/>
          <w:marTop w:val="0"/>
          <w:marBottom w:val="0"/>
          <w:divBdr>
            <w:top w:val="none" w:sz="0" w:space="0" w:color="auto"/>
            <w:left w:val="none" w:sz="0" w:space="0" w:color="auto"/>
            <w:bottom w:val="none" w:sz="0" w:space="0" w:color="auto"/>
            <w:right w:val="none" w:sz="0" w:space="0" w:color="auto"/>
          </w:divBdr>
        </w:div>
        <w:div w:id="433792748">
          <w:marLeft w:val="0"/>
          <w:marRight w:val="0"/>
          <w:marTop w:val="0"/>
          <w:marBottom w:val="0"/>
          <w:divBdr>
            <w:top w:val="none" w:sz="0" w:space="0" w:color="auto"/>
            <w:left w:val="none" w:sz="0" w:space="0" w:color="auto"/>
            <w:bottom w:val="none" w:sz="0" w:space="0" w:color="auto"/>
            <w:right w:val="none" w:sz="0" w:space="0" w:color="auto"/>
          </w:divBdr>
        </w:div>
        <w:div w:id="956060094">
          <w:marLeft w:val="0"/>
          <w:marRight w:val="0"/>
          <w:marTop w:val="0"/>
          <w:marBottom w:val="0"/>
          <w:divBdr>
            <w:top w:val="none" w:sz="0" w:space="0" w:color="auto"/>
            <w:left w:val="none" w:sz="0" w:space="0" w:color="auto"/>
            <w:bottom w:val="none" w:sz="0" w:space="0" w:color="auto"/>
            <w:right w:val="none" w:sz="0" w:space="0" w:color="auto"/>
          </w:divBdr>
        </w:div>
        <w:div w:id="2078166581">
          <w:marLeft w:val="0"/>
          <w:marRight w:val="0"/>
          <w:marTop w:val="0"/>
          <w:marBottom w:val="0"/>
          <w:divBdr>
            <w:top w:val="none" w:sz="0" w:space="0" w:color="auto"/>
            <w:left w:val="none" w:sz="0" w:space="0" w:color="auto"/>
            <w:bottom w:val="none" w:sz="0" w:space="0" w:color="auto"/>
            <w:right w:val="none" w:sz="0" w:space="0" w:color="auto"/>
          </w:divBdr>
        </w:div>
        <w:div w:id="1573540616">
          <w:marLeft w:val="0"/>
          <w:marRight w:val="0"/>
          <w:marTop w:val="0"/>
          <w:marBottom w:val="0"/>
          <w:divBdr>
            <w:top w:val="none" w:sz="0" w:space="0" w:color="auto"/>
            <w:left w:val="none" w:sz="0" w:space="0" w:color="auto"/>
            <w:bottom w:val="none" w:sz="0" w:space="0" w:color="auto"/>
            <w:right w:val="none" w:sz="0" w:space="0" w:color="auto"/>
          </w:divBdr>
        </w:div>
        <w:div w:id="1956979777">
          <w:marLeft w:val="0"/>
          <w:marRight w:val="0"/>
          <w:marTop w:val="0"/>
          <w:marBottom w:val="0"/>
          <w:divBdr>
            <w:top w:val="none" w:sz="0" w:space="0" w:color="auto"/>
            <w:left w:val="none" w:sz="0" w:space="0" w:color="auto"/>
            <w:bottom w:val="none" w:sz="0" w:space="0" w:color="auto"/>
            <w:right w:val="none" w:sz="0" w:space="0" w:color="auto"/>
          </w:divBdr>
        </w:div>
        <w:div w:id="1498768617">
          <w:marLeft w:val="0"/>
          <w:marRight w:val="0"/>
          <w:marTop w:val="0"/>
          <w:marBottom w:val="0"/>
          <w:divBdr>
            <w:top w:val="none" w:sz="0" w:space="0" w:color="auto"/>
            <w:left w:val="none" w:sz="0" w:space="0" w:color="auto"/>
            <w:bottom w:val="none" w:sz="0" w:space="0" w:color="auto"/>
            <w:right w:val="none" w:sz="0" w:space="0" w:color="auto"/>
          </w:divBdr>
        </w:div>
        <w:div w:id="1855535722">
          <w:marLeft w:val="0"/>
          <w:marRight w:val="0"/>
          <w:marTop w:val="0"/>
          <w:marBottom w:val="0"/>
          <w:divBdr>
            <w:top w:val="none" w:sz="0" w:space="0" w:color="auto"/>
            <w:left w:val="none" w:sz="0" w:space="0" w:color="auto"/>
            <w:bottom w:val="none" w:sz="0" w:space="0" w:color="auto"/>
            <w:right w:val="none" w:sz="0" w:space="0" w:color="auto"/>
          </w:divBdr>
        </w:div>
        <w:div w:id="500589652">
          <w:marLeft w:val="0"/>
          <w:marRight w:val="0"/>
          <w:marTop w:val="0"/>
          <w:marBottom w:val="0"/>
          <w:divBdr>
            <w:top w:val="none" w:sz="0" w:space="0" w:color="auto"/>
            <w:left w:val="none" w:sz="0" w:space="0" w:color="auto"/>
            <w:bottom w:val="none" w:sz="0" w:space="0" w:color="auto"/>
            <w:right w:val="none" w:sz="0" w:space="0" w:color="auto"/>
          </w:divBdr>
        </w:div>
        <w:div w:id="97452624">
          <w:marLeft w:val="0"/>
          <w:marRight w:val="0"/>
          <w:marTop w:val="0"/>
          <w:marBottom w:val="0"/>
          <w:divBdr>
            <w:top w:val="none" w:sz="0" w:space="0" w:color="auto"/>
            <w:left w:val="none" w:sz="0" w:space="0" w:color="auto"/>
            <w:bottom w:val="none" w:sz="0" w:space="0" w:color="auto"/>
            <w:right w:val="none" w:sz="0" w:space="0" w:color="auto"/>
          </w:divBdr>
        </w:div>
        <w:div w:id="1109616950">
          <w:marLeft w:val="0"/>
          <w:marRight w:val="0"/>
          <w:marTop w:val="0"/>
          <w:marBottom w:val="0"/>
          <w:divBdr>
            <w:top w:val="none" w:sz="0" w:space="0" w:color="auto"/>
            <w:left w:val="none" w:sz="0" w:space="0" w:color="auto"/>
            <w:bottom w:val="none" w:sz="0" w:space="0" w:color="auto"/>
            <w:right w:val="none" w:sz="0" w:space="0" w:color="auto"/>
          </w:divBdr>
        </w:div>
        <w:div w:id="1772507748">
          <w:marLeft w:val="0"/>
          <w:marRight w:val="0"/>
          <w:marTop w:val="0"/>
          <w:marBottom w:val="0"/>
          <w:divBdr>
            <w:top w:val="none" w:sz="0" w:space="0" w:color="auto"/>
            <w:left w:val="none" w:sz="0" w:space="0" w:color="auto"/>
            <w:bottom w:val="none" w:sz="0" w:space="0" w:color="auto"/>
            <w:right w:val="none" w:sz="0" w:space="0" w:color="auto"/>
          </w:divBdr>
        </w:div>
        <w:div w:id="1942760983">
          <w:marLeft w:val="0"/>
          <w:marRight w:val="0"/>
          <w:marTop w:val="0"/>
          <w:marBottom w:val="0"/>
          <w:divBdr>
            <w:top w:val="none" w:sz="0" w:space="0" w:color="auto"/>
            <w:left w:val="none" w:sz="0" w:space="0" w:color="auto"/>
            <w:bottom w:val="none" w:sz="0" w:space="0" w:color="auto"/>
            <w:right w:val="none" w:sz="0" w:space="0" w:color="auto"/>
          </w:divBdr>
        </w:div>
        <w:div w:id="850099303">
          <w:marLeft w:val="0"/>
          <w:marRight w:val="0"/>
          <w:marTop w:val="0"/>
          <w:marBottom w:val="0"/>
          <w:divBdr>
            <w:top w:val="none" w:sz="0" w:space="0" w:color="auto"/>
            <w:left w:val="none" w:sz="0" w:space="0" w:color="auto"/>
            <w:bottom w:val="none" w:sz="0" w:space="0" w:color="auto"/>
            <w:right w:val="none" w:sz="0" w:space="0" w:color="auto"/>
          </w:divBdr>
        </w:div>
        <w:div w:id="8323334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yl.com/temple-sharey-tefilo-israe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sti.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sti.org" TargetMode="External"/><Relationship Id="rId11" Type="http://schemas.openxmlformats.org/officeDocument/2006/relationships/hyperlink" Target="mailto:caryn@caryl.com" TargetMode="External"/><Relationship Id="rId5" Type="http://schemas.openxmlformats.org/officeDocument/2006/relationships/image" Target="media/image1.png"/><Relationship Id="rId10" Type="http://schemas.openxmlformats.org/officeDocument/2006/relationships/hyperlink" Target="https://www.instagram.com/tstinj/" TargetMode="External"/><Relationship Id="rId4" Type="http://schemas.openxmlformats.org/officeDocument/2006/relationships/webSettings" Target="webSettings.xml"/><Relationship Id="rId9" Type="http://schemas.openxmlformats.org/officeDocument/2006/relationships/hyperlink" Target="https://www.facebook.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3</Pages>
  <Words>856</Words>
  <Characters>4882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6</cp:revision>
  <cp:lastPrinted>2017-12-21T16:19:00Z</cp:lastPrinted>
  <dcterms:created xsi:type="dcterms:W3CDTF">2018-11-09T16:06:00Z</dcterms:created>
  <dcterms:modified xsi:type="dcterms:W3CDTF">2018-11-09T18:25:00Z</dcterms:modified>
</cp:coreProperties>
</file>