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24CF9" w14:textId="521FC8CB" w:rsidR="005C115C" w:rsidRDefault="00F8248B" w:rsidP="005C115C">
      <w:pPr>
        <w:rPr>
          <w:rFonts w:eastAsia="Times New Roman" w:cs="Times New Roman"/>
        </w:rPr>
      </w:pPr>
      <w:r>
        <w:rPr>
          <w:rFonts w:eastAsia="Times New Roman" w:cs="Times New Roman"/>
          <w:noProof/>
        </w:rPr>
        <w:drawing>
          <wp:anchor distT="0" distB="0" distL="114300" distR="114300" simplePos="0" relativeHeight="251658240" behindDoc="0" locked="0" layoutInCell="1" allowOverlap="1" wp14:anchorId="2866E9FE" wp14:editId="0D1CC965">
            <wp:simplePos x="0" y="0"/>
            <wp:positionH relativeFrom="column">
              <wp:posOffset>0</wp:posOffset>
            </wp:positionH>
            <wp:positionV relativeFrom="paragraph">
              <wp:posOffset>0</wp:posOffset>
            </wp:positionV>
            <wp:extent cx="3500438" cy="856290"/>
            <wp:effectExtent l="0" t="0" r="5080" b="1270"/>
            <wp:wrapThrough wrapText="bothSides">
              <wp:wrapPolygon edited="0">
                <wp:start x="12226" y="0"/>
                <wp:lineTo x="12226" y="1923"/>
                <wp:lineTo x="12579" y="8172"/>
                <wp:lineTo x="2704" y="8172"/>
                <wp:lineTo x="0" y="9614"/>
                <wp:lineTo x="0" y="18748"/>
                <wp:lineTo x="2939" y="20671"/>
                <wp:lineTo x="6701" y="21151"/>
                <wp:lineTo x="7642" y="21151"/>
                <wp:lineTo x="15283" y="20671"/>
                <wp:lineTo x="21514" y="18748"/>
                <wp:lineTo x="21514" y="10576"/>
                <wp:lineTo x="21044" y="10095"/>
                <wp:lineTo x="14813" y="8172"/>
                <wp:lineTo x="14930" y="5769"/>
                <wp:lineTo x="13637" y="961"/>
                <wp:lineTo x="12814" y="0"/>
                <wp:lineTo x="12226"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500438" cy="856290"/>
                    </a:xfrm>
                    <a:prstGeom prst="rect">
                      <a:avLst/>
                    </a:prstGeom>
                  </pic:spPr>
                </pic:pic>
              </a:graphicData>
            </a:graphic>
          </wp:anchor>
        </w:drawing>
      </w:r>
    </w:p>
    <w:p w14:paraId="591F9E5C" w14:textId="77777777" w:rsidR="00ED1146" w:rsidRPr="00ED1146" w:rsidRDefault="00ED1146" w:rsidP="00ED1146">
      <w:pPr>
        <w:rPr>
          <w:rFonts w:ascii="Arial" w:eastAsia="Times New Roman" w:hAnsi="Arial" w:cs="Arial"/>
          <w:sz w:val="24"/>
          <w:szCs w:val="24"/>
        </w:rPr>
      </w:pPr>
    </w:p>
    <w:p w14:paraId="187737DB" w14:textId="77777777" w:rsidR="00F8248B" w:rsidRDefault="00F8248B" w:rsidP="008445C2">
      <w:pPr>
        <w:rPr>
          <w:rFonts w:ascii="Arial" w:hAnsi="Arial" w:cs="Arial"/>
          <w:b/>
          <w:sz w:val="24"/>
          <w:szCs w:val="24"/>
        </w:rPr>
      </w:pPr>
    </w:p>
    <w:p w14:paraId="0208A2BA" w14:textId="77777777" w:rsidR="00F8248B" w:rsidRDefault="00F8248B" w:rsidP="008445C2">
      <w:pPr>
        <w:rPr>
          <w:rFonts w:ascii="Arial" w:hAnsi="Arial" w:cs="Arial"/>
          <w:b/>
          <w:sz w:val="24"/>
          <w:szCs w:val="24"/>
        </w:rPr>
      </w:pPr>
    </w:p>
    <w:p w14:paraId="529532D6" w14:textId="77777777" w:rsidR="00F8248B" w:rsidRDefault="00F8248B" w:rsidP="008445C2">
      <w:pPr>
        <w:rPr>
          <w:rFonts w:ascii="Arial" w:hAnsi="Arial" w:cs="Arial"/>
          <w:b/>
          <w:sz w:val="24"/>
          <w:szCs w:val="24"/>
        </w:rPr>
      </w:pPr>
    </w:p>
    <w:p w14:paraId="7452D989" w14:textId="77777777" w:rsidR="00F8248B" w:rsidRDefault="00F8248B" w:rsidP="008445C2">
      <w:pPr>
        <w:rPr>
          <w:rFonts w:ascii="Arial" w:hAnsi="Arial" w:cs="Arial"/>
          <w:b/>
          <w:sz w:val="24"/>
          <w:szCs w:val="24"/>
        </w:rPr>
      </w:pPr>
    </w:p>
    <w:p w14:paraId="2D0B0837" w14:textId="40CC2FCE" w:rsidR="008445C2" w:rsidRDefault="008445C2" w:rsidP="008445C2">
      <w:pPr>
        <w:rPr>
          <w:rFonts w:ascii="Arial" w:hAnsi="Arial" w:cs="Arial"/>
          <w:b/>
          <w:sz w:val="24"/>
          <w:szCs w:val="24"/>
        </w:rPr>
      </w:pPr>
      <w:r w:rsidRPr="008445C2">
        <w:rPr>
          <w:rFonts w:ascii="Arial" w:hAnsi="Arial" w:cs="Arial"/>
          <w:b/>
          <w:sz w:val="24"/>
          <w:szCs w:val="24"/>
        </w:rPr>
        <w:t xml:space="preserve">TSTI Religious School Students Bake </w:t>
      </w:r>
      <w:r w:rsidR="00CD5BBB">
        <w:rPr>
          <w:rFonts w:ascii="Arial" w:hAnsi="Arial" w:cs="Arial"/>
          <w:b/>
          <w:sz w:val="24"/>
          <w:szCs w:val="24"/>
        </w:rPr>
        <w:t>More than 400</w:t>
      </w:r>
      <w:r>
        <w:rPr>
          <w:rFonts w:ascii="Arial" w:hAnsi="Arial" w:cs="Arial"/>
          <w:b/>
          <w:sz w:val="24"/>
          <w:szCs w:val="24"/>
        </w:rPr>
        <w:t xml:space="preserve"> Muffins for </w:t>
      </w:r>
      <w:r w:rsidR="00CD5BBB">
        <w:rPr>
          <w:rFonts w:ascii="Arial" w:hAnsi="Arial" w:cs="Arial"/>
          <w:b/>
          <w:sz w:val="24"/>
          <w:szCs w:val="24"/>
        </w:rPr>
        <w:t xml:space="preserve">Interfaith </w:t>
      </w:r>
      <w:r>
        <w:rPr>
          <w:rFonts w:ascii="Arial" w:hAnsi="Arial" w:cs="Arial"/>
          <w:b/>
          <w:sz w:val="24"/>
          <w:szCs w:val="24"/>
        </w:rPr>
        <w:t>Food Pantry</w:t>
      </w:r>
      <w:r w:rsidR="00CD5BBB">
        <w:rPr>
          <w:rFonts w:ascii="Arial" w:hAnsi="Arial" w:cs="Arial"/>
          <w:b/>
          <w:sz w:val="24"/>
          <w:szCs w:val="24"/>
        </w:rPr>
        <w:t xml:space="preserve"> of the Oranges</w:t>
      </w:r>
    </w:p>
    <w:p w14:paraId="1B46F076" w14:textId="77777777" w:rsidR="008445C2" w:rsidRDefault="008445C2" w:rsidP="008445C2">
      <w:pPr>
        <w:rPr>
          <w:rFonts w:ascii="Arial" w:hAnsi="Arial" w:cs="Arial"/>
          <w:b/>
          <w:sz w:val="24"/>
          <w:szCs w:val="24"/>
        </w:rPr>
      </w:pPr>
    </w:p>
    <w:p w14:paraId="5B670A1A" w14:textId="77777777" w:rsidR="000C3D19" w:rsidRDefault="000C3D19" w:rsidP="000C3D19">
      <w:pPr>
        <w:rPr>
          <w:rFonts w:cs="Times New Roman"/>
          <w:sz w:val="24"/>
          <w:szCs w:val="24"/>
        </w:rPr>
      </w:pPr>
    </w:p>
    <w:p w14:paraId="54BCA72B" w14:textId="4D3FE47D" w:rsidR="00DA7482" w:rsidRPr="000C3D19" w:rsidRDefault="000C3D19" w:rsidP="000C3D19">
      <w:pPr>
        <w:pStyle w:val="NormalWeb"/>
        <w:spacing w:before="0" w:beforeAutospacing="0" w:after="0" w:afterAutospacing="0"/>
      </w:pPr>
      <w:r>
        <w:rPr>
          <w:rFonts w:ascii="Arial" w:hAnsi="Arial" w:cs="Arial"/>
        </w:rPr>
        <w:t xml:space="preserve">SOUTH ORANGE, N.J., February 7, 2019 – The religious school students at </w:t>
      </w:r>
      <w:hyperlink r:id="rId6" w:history="1">
        <w:r>
          <w:rPr>
            <w:rStyle w:val="Hyperlink"/>
            <w:rFonts w:ascii="Arial" w:hAnsi="Arial" w:cs="Arial"/>
          </w:rPr>
          <w:t xml:space="preserve">Temple </w:t>
        </w:r>
        <w:proofErr w:type="spellStart"/>
        <w:r>
          <w:rPr>
            <w:rStyle w:val="Hyperlink"/>
            <w:rFonts w:ascii="Arial" w:hAnsi="Arial" w:cs="Arial"/>
          </w:rPr>
          <w:t>Sharey</w:t>
        </w:r>
        <w:proofErr w:type="spellEnd"/>
        <w:r>
          <w:rPr>
            <w:rStyle w:val="Hyperlink"/>
            <w:rFonts w:ascii="Arial" w:hAnsi="Arial" w:cs="Arial"/>
          </w:rPr>
          <w:t xml:space="preserve"> </w:t>
        </w:r>
        <w:proofErr w:type="spellStart"/>
        <w:r>
          <w:rPr>
            <w:rStyle w:val="Hyperlink"/>
            <w:rFonts w:ascii="Arial" w:hAnsi="Arial" w:cs="Arial"/>
          </w:rPr>
          <w:t>Tefilo</w:t>
        </w:r>
        <w:proofErr w:type="spellEnd"/>
        <w:r>
          <w:rPr>
            <w:rStyle w:val="Hyperlink"/>
            <w:rFonts w:ascii="Arial" w:hAnsi="Arial" w:cs="Arial"/>
          </w:rPr>
          <w:t>-Israe</w:t>
        </w:r>
      </w:hyperlink>
      <w:r>
        <w:rPr>
          <w:rFonts w:ascii="Arial" w:hAnsi="Arial" w:cs="Arial"/>
        </w:rPr>
        <w:t>l (TSTI) in South Orange dove into their second annual Muffin Marathon on Sunday, February 3 to benefit the Interfaith Food Pantry of the Oranges (IFPO). Students and their families gathered in the synagogue kitchen after school to bake over 400 muffins and decorate cards for IFPO clients; TSTI is one of four area houses of worship that supports the food pantry, which serves residents of Orange and East Orange who are facing food insecurity. Supporting the IFPO is a major community outreach initiative for the Reform synagogue, with participants of all ages helping to stock shelves, assist clients,</w:t>
      </w:r>
      <w:bookmarkStart w:id="0" w:name="_GoBack"/>
      <w:bookmarkEnd w:id="0"/>
      <w:r>
        <w:rPr>
          <w:rFonts w:ascii="Arial" w:hAnsi="Arial" w:cs="Arial"/>
        </w:rPr>
        <w:t xml:space="preserve"> prepare and serve meals, and provide gifts of cheer throughout the year. The curriculum at the religious school, for students K-12, includes many lessons and experiences around social action as a reflection of Jewish values.</w:t>
      </w:r>
    </w:p>
    <w:p w14:paraId="64661122" w14:textId="77777777" w:rsidR="00DA7482" w:rsidRDefault="00DA7482" w:rsidP="008445C2">
      <w:pPr>
        <w:rPr>
          <w:rFonts w:ascii="Arial" w:hAnsi="Arial" w:cs="Arial"/>
          <w:sz w:val="24"/>
          <w:szCs w:val="24"/>
        </w:rPr>
      </w:pPr>
    </w:p>
    <w:p w14:paraId="3AAC3080" w14:textId="3BAD0E43" w:rsidR="00C35381" w:rsidRDefault="00C35381" w:rsidP="006D39F2">
      <w:pPr>
        <w:ind w:left="2880" w:firstLine="720"/>
        <w:rPr>
          <w:rFonts w:ascii="Arial" w:hAnsi="Arial" w:cs="Arial"/>
          <w:sz w:val="24"/>
          <w:szCs w:val="24"/>
        </w:rPr>
      </w:pPr>
      <w:r>
        <w:rPr>
          <w:rFonts w:ascii="Arial" w:hAnsi="Arial" w:cs="Arial"/>
          <w:sz w:val="24"/>
          <w:szCs w:val="24"/>
        </w:rPr>
        <w:t>###</w:t>
      </w:r>
    </w:p>
    <w:p w14:paraId="7908FB13" w14:textId="77777777" w:rsidR="00F63FC0" w:rsidRDefault="00F63FC0" w:rsidP="006D39F2">
      <w:pPr>
        <w:ind w:left="2880" w:firstLine="720"/>
        <w:rPr>
          <w:rFonts w:ascii="Arial" w:hAnsi="Arial" w:cs="Arial"/>
          <w:sz w:val="24"/>
          <w:szCs w:val="24"/>
        </w:rPr>
      </w:pPr>
    </w:p>
    <w:p w14:paraId="72E63015" w14:textId="77777777" w:rsidR="00F8248B" w:rsidRDefault="00AE7E10" w:rsidP="00F8248B">
      <w:pPr>
        <w:rPr>
          <w:rFonts w:ascii="Arial" w:hAnsi="Arial" w:cs="Arial"/>
          <w:sz w:val="24"/>
          <w:szCs w:val="24"/>
        </w:rPr>
      </w:pPr>
      <w:hyperlink r:id="rId7" w:history="1">
        <w:r w:rsidR="00F8248B">
          <w:rPr>
            <w:rStyle w:val="Hyperlink"/>
            <w:rFonts w:ascii="Arial" w:hAnsi="Arial" w:cs="Arial"/>
            <w:sz w:val="24"/>
            <w:szCs w:val="24"/>
          </w:rPr>
          <w:t xml:space="preserve">About Temple </w:t>
        </w:r>
        <w:proofErr w:type="spellStart"/>
        <w:r w:rsidR="00F8248B">
          <w:rPr>
            <w:rStyle w:val="Hyperlink"/>
            <w:rFonts w:ascii="Arial" w:hAnsi="Arial" w:cs="Arial"/>
            <w:sz w:val="24"/>
            <w:szCs w:val="24"/>
          </w:rPr>
          <w:t>Sharey</w:t>
        </w:r>
        <w:proofErr w:type="spellEnd"/>
        <w:r w:rsidR="00F8248B">
          <w:rPr>
            <w:rStyle w:val="Hyperlink"/>
            <w:rFonts w:ascii="Arial" w:hAnsi="Arial" w:cs="Arial"/>
            <w:sz w:val="24"/>
            <w:szCs w:val="24"/>
          </w:rPr>
          <w:t xml:space="preserve"> </w:t>
        </w:r>
        <w:proofErr w:type="spellStart"/>
        <w:r w:rsidR="00F8248B">
          <w:rPr>
            <w:rStyle w:val="Hyperlink"/>
            <w:rFonts w:ascii="Arial" w:hAnsi="Arial" w:cs="Arial"/>
            <w:sz w:val="24"/>
            <w:szCs w:val="24"/>
          </w:rPr>
          <w:t>Tefilo</w:t>
        </w:r>
        <w:proofErr w:type="spellEnd"/>
        <w:r w:rsidR="00F8248B">
          <w:rPr>
            <w:rStyle w:val="Hyperlink"/>
            <w:rFonts w:ascii="Arial" w:hAnsi="Arial" w:cs="Arial"/>
            <w:sz w:val="24"/>
            <w:szCs w:val="24"/>
          </w:rPr>
          <w:t>-Israel</w:t>
        </w:r>
      </w:hyperlink>
    </w:p>
    <w:p w14:paraId="03CF7F48" w14:textId="77777777" w:rsidR="00F8248B" w:rsidRDefault="00F8248B" w:rsidP="00F8248B">
      <w:pPr>
        <w:rPr>
          <w:rFonts w:ascii="Arial" w:eastAsia="Arial Unicode MS" w:hAnsi="Arial" w:cs="Arial"/>
          <w:color w:val="000000"/>
          <w:sz w:val="24"/>
          <w:szCs w:val="24"/>
        </w:rPr>
      </w:pPr>
      <w:r>
        <w:rPr>
          <w:rFonts w:ascii="Arial" w:hAnsi="Arial" w:cs="Arial"/>
          <w:sz w:val="24"/>
          <w:szCs w:val="24"/>
        </w:rPr>
        <w:t>432 Scotland Road, South Orange, NJ 07079</w:t>
      </w:r>
    </w:p>
    <w:p w14:paraId="4A52A521" w14:textId="77777777" w:rsidR="00F8248B" w:rsidRDefault="00F8248B" w:rsidP="00F8248B">
      <w:pPr>
        <w:rPr>
          <w:rFonts w:ascii="Arial" w:hAnsi="Arial" w:cs="Arial"/>
          <w:sz w:val="24"/>
          <w:szCs w:val="24"/>
        </w:rPr>
      </w:pPr>
    </w:p>
    <w:p w14:paraId="5F95B0C3" w14:textId="77777777" w:rsidR="00F8248B" w:rsidRDefault="00F8248B" w:rsidP="00F8248B">
      <w:pPr>
        <w:rPr>
          <w:rFonts w:ascii="Arial" w:hAnsi="Arial" w:cs="Arial"/>
          <w:sz w:val="24"/>
          <w:szCs w:val="24"/>
        </w:rPr>
      </w:pPr>
      <w:r>
        <w:rPr>
          <w:rFonts w:ascii="Arial" w:hAnsi="Arial" w:cs="Arial"/>
          <w:sz w:val="24"/>
          <w:szCs w:val="24"/>
        </w:rPr>
        <w:t xml:space="preserve">Follow TSTI on </w:t>
      </w:r>
      <w:hyperlink r:id="rId8" w:history="1">
        <w:r>
          <w:rPr>
            <w:rStyle w:val="Hyperlink"/>
            <w:rFonts w:ascii="Arial" w:hAnsi="Arial" w:cs="Arial"/>
            <w:sz w:val="24"/>
            <w:szCs w:val="24"/>
          </w:rPr>
          <w:t>Facebook</w:t>
        </w:r>
      </w:hyperlink>
      <w:r>
        <w:rPr>
          <w:rFonts w:ascii="Arial" w:hAnsi="Arial" w:cs="Arial"/>
          <w:sz w:val="24"/>
          <w:szCs w:val="24"/>
        </w:rPr>
        <w:t xml:space="preserve"> and </w:t>
      </w:r>
      <w:hyperlink r:id="rId9" w:history="1">
        <w:r>
          <w:rPr>
            <w:rStyle w:val="Hyperlink"/>
            <w:rFonts w:ascii="Arial" w:hAnsi="Arial" w:cs="Arial"/>
            <w:sz w:val="24"/>
            <w:szCs w:val="24"/>
          </w:rPr>
          <w:t>Instagram</w:t>
        </w:r>
      </w:hyperlink>
    </w:p>
    <w:p w14:paraId="0CAB1783" w14:textId="77777777" w:rsidR="00F8248B" w:rsidRDefault="00F8248B" w:rsidP="00F8248B">
      <w:pPr>
        <w:rPr>
          <w:rStyle w:val="Strong"/>
        </w:rPr>
      </w:pPr>
    </w:p>
    <w:p w14:paraId="1AB1BAEF" w14:textId="77777777" w:rsidR="00F8248B" w:rsidRDefault="00F8248B" w:rsidP="00F8248B">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2F5D1B19" w14:textId="77777777" w:rsidR="00F8248B" w:rsidRDefault="00F8248B" w:rsidP="00F8248B">
      <w:pPr>
        <w:rPr>
          <w:rFonts w:ascii="Arial" w:hAnsi="Arial" w:cs="Arial"/>
          <w:color w:val="000000"/>
          <w:sz w:val="24"/>
          <w:szCs w:val="24"/>
        </w:rPr>
      </w:pPr>
      <w:r>
        <w:rPr>
          <w:rFonts w:ascii="Arial" w:hAnsi="Arial" w:cs="Arial"/>
          <w:sz w:val="24"/>
          <w:szCs w:val="24"/>
        </w:rPr>
        <w:t xml:space="preserve">Email: </w:t>
      </w:r>
      <w:hyperlink r:id="rId10" w:history="1">
        <w:r>
          <w:rPr>
            <w:rStyle w:val="Hyperlink"/>
            <w:rFonts w:ascii="Arial" w:hAnsi="Arial" w:cs="Arial"/>
            <w:sz w:val="24"/>
            <w:szCs w:val="24"/>
          </w:rPr>
          <w:t>caryn@caryl.com</w:t>
        </w:r>
      </w:hyperlink>
    </w:p>
    <w:p w14:paraId="532AB68D" w14:textId="77777777" w:rsidR="00F8248B" w:rsidRPr="008445C2" w:rsidRDefault="00F8248B" w:rsidP="006D39F2">
      <w:pPr>
        <w:ind w:left="2880" w:firstLine="720"/>
        <w:rPr>
          <w:rFonts w:ascii="Arial" w:hAnsi="Arial" w:cs="Arial"/>
          <w:sz w:val="24"/>
          <w:szCs w:val="24"/>
        </w:rPr>
      </w:pPr>
    </w:p>
    <w:p w14:paraId="7ACD6E98" w14:textId="77777777" w:rsidR="005C115C" w:rsidRPr="008445C2" w:rsidRDefault="005C115C" w:rsidP="008445C2">
      <w:pPr>
        <w:rPr>
          <w:rFonts w:ascii="Arial" w:hAnsi="Arial" w:cs="Arial"/>
          <w:sz w:val="24"/>
          <w:szCs w:val="24"/>
        </w:rPr>
      </w:pPr>
    </w:p>
    <w:sectPr w:rsidR="005C115C" w:rsidRPr="008445C2" w:rsidSect="006936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06D"/>
    <w:rsid w:val="000237B7"/>
    <w:rsid w:val="000C3D19"/>
    <w:rsid w:val="00113D5E"/>
    <w:rsid w:val="00167405"/>
    <w:rsid w:val="001A2209"/>
    <w:rsid w:val="001C58B2"/>
    <w:rsid w:val="001E2967"/>
    <w:rsid w:val="002221ED"/>
    <w:rsid w:val="002600B7"/>
    <w:rsid w:val="0027493C"/>
    <w:rsid w:val="00300E73"/>
    <w:rsid w:val="004305C5"/>
    <w:rsid w:val="005C115C"/>
    <w:rsid w:val="005E21D3"/>
    <w:rsid w:val="00683CBF"/>
    <w:rsid w:val="006936EB"/>
    <w:rsid w:val="00696347"/>
    <w:rsid w:val="006D39F2"/>
    <w:rsid w:val="0071735C"/>
    <w:rsid w:val="00724B56"/>
    <w:rsid w:val="00736629"/>
    <w:rsid w:val="0076416B"/>
    <w:rsid w:val="00770AD8"/>
    <w:rsid w:val="0080263A"/>
    <w:rsid w:val="008445C2"/>
    <w:rsid w:val="008640F4"/>
    <w:rsid w:val="009154A3"/>
    <w:rsid w:val="00933E40"/>
    <w:rsid w:val="00990F34"/>
    <w:rsid w:val="00995B16"/>
    <w:rsid w:val="009D706D"/>
    <w:rsid w:val="00A15977"/>
    <w:rsid w:val="00A30116"/>
    <w:rsid w:val="00A4174F"/>
    <w:rsid w:val="00A44C78"/>
    <w:rsid w:val="00A75CC3"/>
    <w:rsid w:val="00AB65DE"/>
    <w:rsid w:val="00AC10B8"/>
    <w:rsid w:val="00AE7E10"/>
    <w:rsid w:val="00BC7B12"/>
    <w:rsid w:val="00BE02FC"/>
    <w:rsid w:val="00C05A2A"/>
    <w:rsid w:val="00C21BC8"/>
    <w:rsid w:val="00C35381"/>
    <w:rsid w:val="00C44F57"/>
    <w:rsid w:val="00C92DF1"/>
    <w:rsid w:val="00CA6306"/>
    <w:rsid w:val="00CD5BBB"/>
    <w:rsid w:val="00CF2708"/>
    <w:rsid w:val="00CF530E"/>
    <w:rsid w:val="00D73BFE"/>
    <w:rsid w:val="00DA7482"/>
    <w:rsid w:val="00DC5FF5"/>
    <w:rsid w:val="00DE529A"/>
    <w:rsid w:val="00E71085"/>
    <w:rsid w:val="00EA08A7"/>
    <w:rsid w:val="00ED1146"/>
    <w:rsid w:val="00F63C4C"/>
    <w:rsid w:val="00F63FC0"/>
    <w:rsid w:val="00F70599"/>
    <w:rsid w:val="00F8248B"/>
    <w:rsid w:val="00FA1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D82A"/>
  <w15:chartTrackingRefBased/>
  <w15:docId w15:val="{FC7E9F16-911A-4E3C-8037-C609BBD4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0F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 w:type="character" w:styleId="UnresolvedMention">
    <w:name w:val="Unresolved Mention"/>
    <w:basedOn w:val="DefaultParagraphFont"/>
    <w:uiPriority w:val="99"/>
    <w:semiHidden/>
    <w:unhideWhenUsed/>
    <w:rsid w:val="00F82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409087264">
      <w:bodyDiv w:val="1"/>
      <w:marLeft w:val="0"/>
      <w:marRight w:val="0"/>
      <w:marTop w:val="0"/>
      <w:marBottom w:val="0"/>
      <w:divBdr>
        <w:top w:val="none" w:sz="0" w:space="0" w:color="auto"/>
        <w:left w:val="none" w:sz="0" w:space="0" w:color="auto"/>
        <w:bottom w:val="none" w:sz="0" w:space="0" w:color="auto"/>
        <w:right w:val="none" w:sz="0" w:space="0" w:color="auto"/>
      </w:divBdr>
      <w:divsChild>
        <w:div w:id="175115640">
          <w:marLeft w:val="720"/>
          <w:marRight w:val="0"/>
          <w:marTop w:val="0"/>
          <w:marBottom w:val="0"/>
          <w:divBdr>
            <w:top w:val="none" w:sz="0" w:space="0" w:color="auto"/>
            <w:left w:val="none" w:sz="0" w:space="0" w:color="auto"/>
            <w:bottom w:val="none" w:sz="0" w:space="0" w:color="auto"/>
            <w:right w:val="none" w:sz="0" w:space="0" w:color="auto"/>
          </w:divBdr>
        </w:div>
        <w:div w:id="1250893556">
          <w:marLeft w:val="0"/>
          <w:marRight w:val="0"/>
          <w:marTop w:val="0"/>
          <w:marBottom w:val="0"/>
          <w:divBdr>
            <w:top w:val="none" w:sz="0" w:space="0" w:color="auto"/>
            <w:left w:val="none" w:sz="0" w:space="0" w:color="auto"/>
            <w:bottom w:val="none" w:sz="0" w:space="0" w:color="auto"/>
            <w:right w:val="none" w:sz="0" w:space="0" w:color="auto"/>
          </w:divBdr>
        </w:div>
        <w:div w:id="1376932216">
          <w:marLeft w:val="720"/>
          <w:marRight w:val="0"/>
          <w:marTop w:val="0"/>
          <w:marBottom w:val="0"/>
          <w:divBdr>
            <w:top w:val="none" w:sz="0" w:space="0" w:color="auto"/>
            <w:left w:val="none" w:sz="0" w:space="0" w:color="auto"/>
            <w:bottom w:val="none" w:sz="0" w:space="0" w:color="auto"/>
            <w:right w:val="none" w:sz="0" w:space="0" w:color="auto"/>
          </w:divBdr>
        </w:div>
      </w:divsChild>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684137455">
      <w:bodyDiv w:val="1"/>
      <w:marLeft w:val="0"/>
      <w:marRight w:val="0"/>
      <w:marTop w:val="0"/>
      <w:marBottom w:val="0"/>
      <w:divBdr>
        <w:top w:val="none" w:sz="0" w:space="0" w:color="auto"/>
        <w:left w:val="none" w:sz="0" w:space="0" w:color="auto"/>
        <w:bottom w:val="none" w:sz="0" w:space="0" w:color="auto"/>
        <w:right w:val="none" w:sz="0" w:space="0" w:color="auto"/>
      </w:divBdr>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1801650545">
      <w:bodyDiv w:val="1"/>
      <w:marLeft w:val="0"/>
      <w:marRight w:val="0"/>
      <w:marTop w:val="0"/>
      <w:marBottom w:val="0"/>
      <w:divBdr>
        <w:top w:val="none" w:sz="0" w:space="0" w:color="auto"/>
        <w:left w:val="none" w:sz="0" w:space="0" w:color="auto"/>
        <w:bottom w:val="none" w:sz="0" w:space="0" w:color="auto"/>
        <w:right w:val="none" w:sz="0" w:space="0" w:color="auto"/>
      </w:divBdr>
    </w:div>
    <w:div w:id="2107994964">
      <w:bodyDiv w:val="1"/>
      <w:marLeft w:val="0"/>
      <w:marRight w:val="0"/>
      <w:marTop w:val="0"/>
      <w:marBottom w:val="0"/>
      <w:divBdr>
        <w:top w:val="none" w:sz="0" w:space="0" w:color="auto"/>
        <w:left w:val="none" w:sz="0" w:space="0" w:color="auto"/>
        <w:bottom w:val="none" w:sz="0" w:space="0" w:color="auto"/>
        <w:right w:val="none" w:sz="0" w:space="0" w:color="auto"/>
      </w:divBdr>
      <w:divsChild>
        <w:div w:id="95683601">
          <w:marLeft w:val="0"/>
          <w:marRight w:val="0"/>
          <w:marTop w:val="0"/>
          <w:marBottom w:val="0"/>
          <w:divBdr>
            <w:top w:val="none" w:sz="0" w:space="0" w:color="auto"/>
            <w:left w:val="none" w:sz="0" w:space="0" w:color="auto"/>
            <w:bottom w:val="none" w:sz="0" w:space="0" w:color="auto"/>
            <w:right w:val="none" w:sz="0" w:space="0" w:color="auto"/>
          </w:divBdr>
        </w:div>
        <w:div w:id="606231086">
          <w:marLeft w:val="0"/>
          <w:marRight w:val="0"/>
          <w:marTop w:val="0"/>
          <w:marBottom w:val="0"/>
          <w:divBdr>
            <w:top w:val="none" w:sz="0" w:space="0" w:color="auto"/>
            <w:left w:val="none" w:sz="0" w:space="0" w:color="auto"/>
            <w:bottom w:val="none" w:sz="0" w:space="0" w:color="auto"/>
            <w:right w:val="none" w:sz="0" w:space="0" w:color="auto"/>
          </w:divBdr>
        </w:div>
        <w:div w:id="1217550325">
          <w:marLeft w:val="0"/>
          <w:marRight w:val="0"/>
          <w:marTop w:val="0"/>
          <w:marBottom w:val="0"/>
          <w:divBdr>
            <w:top w:val="none" w:sz="0" w:space="0" w:color="auto"/>
            <w:left w:val="none" w:sz="0" w:space="0" w:color="auto"/>
            <w:bottom w:val="none" w:sz="0" w:space="0" w:color="auto"/>
            <w:right w:val="none" w:sz="0" w:space="0" w:color="auto"/>
          </w:divBdr>
        </w:div>
        <w:div w:id="1444031965">
          <w:marLeft w:val="0"/>
          <w:marRight w:val="0"/>
          <w:marTop w:val="0"/>
          <w:marBottom w:val="0"/>
          <w:divBdr>
            <w:top w:val="none" w:sz="0" w:space="0" w:color="auto"/>
            <w:left w:val="none" w:sz="0" w:space="0" w:color="auto"/>
            <w:bottom w:val="none" w:sz="0" w:space="0" w:color="auto"/>
            <w:right w:val="none" w:sz="0" w:space="0" w:color="auto"/>
          </w:divBdr>
        </w:div>
        <w:div w:id="1792703212">
          <w:marLeft w:val="0"/>
          <w:marRight w:val="0"/>
          <w:marTop w:val="0"/>
          <w:marBottom w:val="0"/>
          <w:divBdr>
            <w:top w:val="none" w:sz="0" w:space="0" w:color="auto"/>
            <w:left w:val="none" w:sz="0" w:space="0" w:color="auto"/>
            <w:bottom w:val="none" w:sz="0" w:space="0" w:color="auto"/>
            <w:right w:val="none" w:sz="0" w:space="0" w:color="auto"/>
          </w:divBdr>
        </w:div>
      </w:divsChild>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Caryl Communications Draft</Template>
  <TotalTime>67</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1493</CharactersWithSpaces>
  <SharedDoc>false</SharedDoc>
  <HLinks>
    <vt:vector size="6" baseType="variant">
      <vt:variant>
        <vt:i4>2556015</vt:i4>
      </vt:variant>
      <vt:variant>
        <vt:i4>3</vt:i4>
      </vt:variant>
      <vt:variant>
        <vt:i4>0</vt:i4>
      </vt:variant>
      <vt:variant>
        <vt:i4>5</vt:i4>
      </vt:variant>
      <vt:variant>
        <vt:lpwstr>http://www.rthotel.com/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defaultuser</dc:creator>
  <cp:keywords/>
  <cp:lastModifiedBy>Jamie Platt</cp:lastModifiedBy>
  <cp:revision>6</cp:revision>
  <dcterms:created xsi:type="dcterms:W3CDTF">2019-02-06T18:37:00Z</dcterms:created>
  <dcterms:modified xsi:type="dcterms:W3CDTF">2019-02-07T17:58:00Z</dcterms:modified>
</cp:coreProperties>
</file>