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62C" w:rsidRDefault="00FD562C" w:rsidP="00FD562C">
      <w:pPr>
        <w:widowControl w:val="0"/>
        <w:spacing w:after="0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1485900" cy="742950"/>
            <wp:effectExtent l="19050" t="0" r="0" b="0"/>
            <wp:docPr id="1" name="Picture 1" descr="NEW NAIOP_Chapter_newjersey_cmyk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NAIOP_Chapter_newjersey_cmyk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62C" w:rsidRDefault="00FD562C" w:rsidP="00FD562C">
      <w:pPr>
        <w:widowControl w:val="0"/>
        <w:spacing w:after="0"/>
        <w:rPr>
          <w:rFonts w:ascii="Arial" w:hAnsi="Arial" w:cs="Arial"/>
          <w:b/>
          <w:noProof/>
          <w:sz w:val="24"/>
          <w:szCs w:val="24"/>
        </w:rPr>
      </w:pPr>
    </w:p>
    <w:p w:rsidR="00FD562C" w:rsidRDefault="00FD562C" w:rsidP="00FD562C">
      <w:pPr>
        <w:widowControl w:val="0"/>
        <w:spacing w:after="0"/>
        <w:rPr>
          <w:rFonts w:ascii="Arial" w:hAnsi="Arial" w:cs="Arial"/>
          <w:b/>
          <w:i/>
          <w:sz w:val="28"/>
        </w:rPr>
      </w:pPr>
      <w:r>
        <w:rPr>
          <w:rFonts w:ascii="Arial" w:hAnsi="Arial" w:cs="Arial"/>
          <w:b/>
          <w:i/>
          <w:sz w:val="28"/>
        </w:rPr>
        <w:t>CALENDAR LISTING</w:t>
      </w:r>
    </w:p>
    <w:p w:rsidR="00FD562C" w:rsidRDefault="00FD562C" w:rsidP="00FC4E76">
      <w:pPr>
        <w:pStyle w:val="NormalWeb"/>
        <w:shd w:val="clear" w:color="auto" w:fill="FFFFFF"/>
        <w:spacing w:before="2" w:after="2"/>
        <w:rPr>
          <w:rStyle w:val="Strong"/>
          <w:rFonts w:ascii="Arial" w:hAnsi="Arial" w:cs="Arial"/>
          <w:color w:val="212121"/>
          <w:sz w:val="24"/>
          <w:szCs w:val="24"/>
        </w:rPr>
      </w:pPr>
    </w:p>
    <w:p w:rsidR="006752D1" w:rsidRPr="003C791D" w:rsidRDefault="006752D1" w:rsidP="00FC4E76">
      <w:pPr>
        <w:pStyle w:val="NormalWeb"/>
        <w:shd w:val="clear" w:color="auto" w:fill="FFFFFF"/>
        <w:spacing w:before="2" w:after="2"/>
        <w:rPr>
          <w:rFonts w:ascii="Arial" w:hAnsi="Arial" w:cs="Arial"/>
          <w:b/>
          <w:color w:val="212121"/>
          <w:sz w:val="24"/>
          <w:szCs w:val="24"/>
        </w:rPr>
      </w:pPr>
      <w:r w:rsidRPr="006752D1">
        <w:rPr>
          <w:rStyle w:val="Strong"/>
          <w:rFonts w:ascii="Arial" w:hAnsi="Arial" w:cs="Arial"/>
          <w:color w:val="212121"/>
          <w:sz w:val="24"/>
          <w:szCs w:val="24"/>
        </w:rPr>
        <w:t xml:space="preserve">March </w:t>
      </w:r>
      <w:r>
        <w:rPr>
          <w:rStyle w:val="Strong"/>
          <w:rFonts w:ascii="Arial" w:hAnsi="Arial" w:cs="Arial"/>
          <w:color w:val="212121"/>
          <w:sz w:val="24"/>
          <w:szCs w:val="24"/>
        </w:rPr>
        <w:t>15</w:t>
      </w:r>
      <w:r w:rsidRPr="006752D1">
        <w:rPr>
          <w:rStyle w:val="Strong"/>
          <w:rFonts w:ascii="Arial" w:hAnsi="Arial" w:cs="Arial"/>
          <w:color w:val="212121"/>
          <w:sz w:val="24"/>
          <w:szCs w:val="24"/>
        </w:rPr>
        <w:t xml:space="preserve">: </w:t>
      </w:r>
      <w:r w:rsidR="003C791D">
        <w:rPr>
          <w:rFonts w:ascii="Arial" w:hAnsi="Arial" w:cs="Arial"/>
          <w:b/>
          <w:color w:val="212121"/>
          <w:sz w:val="24"/>
          <w:szCs w:val="24"/>
        </w:rPr>
        <w:t>Rep.</w:t>
      </w:r>
      <w:r w:rsidR="003C791D" w:rsidRPr="003C791D">
        <w:rPr>
          <w:rFonts w:ascii="Arial" w:hAnsi="Arial" w:cs="Arial"/>
          <w:b/>
          <w:color w:val="212121"/>
          <w:sz w:val="24"/>
          <w:szCs w:val="24"/>
        </w:rPr>
        <w:t xml:space="preserve"> Frank Pallone</w:t>
      </w:r>
      <w:r w:rsidR="003C791D">
        <w:rPr>
          <w:rFonts w:ascii="Arial" w:hAnsi="Arial" w:cs="Arial"/>
          <w:b/>
          <w:color w:val="212121"/>
          <w:sz w:val="24"/>
          <w:szCs w:val="24"/>
        </w:rPr>
        <w:t xml:space="preserve"> to Keynote </w:t>
      </w:r>
      <w:r w:rsidRPr="006752D1">
        <w:rPr>
          <w:rStyle w:val="Strong"/>
          <w:rFonts w:ascii="Arial" w:hAnsi="Arial" w:cs="Arial"/>
          <w:color w:val="212121"/>
          <w:sz w:val="24"/>
          <w:szCs w:val="24"/>
        </w:rPr>
        <w:t>NAIOP NJ</w:t>
      </w:r>
      <w:r w:rsidR="003C791D">
        <w:rPr>
          <w:rStyle w:val="Strong"/>
          <w:rFonts w:ascii="Arial" w:hAnsi="Arial" w:cs="Arial"/>
          <w:color w:val="212121"/>
          <w:sz w:val="24"/>
          <w:szCs w:val="24"/>
        </w:rPr>
        <w:t>’s</w:t>
      </w:r>
      <w:r w:rsidRPr="006752D1"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> </w:t>
      </w:r>
      <w:r w:rsidRPr="006752D1">
        <w:rPr>
          <w:rStyle w:val="Strong"/>
          <w:rFonts w:ascii="Arial" w:hAnsi="Arial" w:cs="Arial"/>
          <w:color w:val="212121"/>
          <w:sz w:val="24"/>
          <w:szCs w:val="24"/>
        </w:rPr>
        <w:t>Public Policy Symposium</w:t>
      </w:r>
    </w:p>
    <w:p w:rsidR="006752D1" w:rsidRPr="003C791D" w:rsidRDefault="003C791D" w:rsidP="00FC4E76">
      <w:pPr>
        <w:pStyle w:val="NormalWeb"/>
        <w:shd w:val="clear" w:color="auto" w:fill="FFFFFF"/>
        <w:spacing w:before="2" w:after="2"/>
        <w:rPr>
          <w:rFonts w:ascii="Arial" w:hAnsi="Arial" w:cs="Arial"/>
          <w:b/>
          <w:bCs/>
          <w:i/>
          <w:color w:val="212121"/>
          <w:sz w:val="24"/>
          <w:szCs w:val="24"/>
        </w:rPr>
      </w:pPr>
      <w:r w:rsidRPr="003C791D">
        <w:rPr>
          <w:rFonts w:ascii="Arial" w:hAnsi="Arial" w:cs="Arial"/>
          <w:b/>
          <w:bCs/>
          <w:i/>
          <w:color w:val="212121"/>
          <w:sz w:val="24"/>
          <w:szCs w:val="24"/>
        </w:rPr>
        <w:t>Senate President Sweeney, Assembly Speaker Coughlin</w:t>
      </w:r>
      <w:r>
        <w:rPr>
          <w:rFonts w:ascii="Arial" w:hAnsi="Arial" w:cs="Arial"/>
          <w:b/>
          <w:bCs/>
          <w:i/>
          <w:color w:val="212121"/>
          <w:sz w:val="24"/>
          <w:szCs w:val="24"/>
        </w:rPr>
        <w:t xml:space="preserve">, </w:t>
      </w:r>
      <w:r w:rsidR="00A97836">
        <w:rPr>
          <w:rFonts w:ascii="Arial" w:hAnsi="Arial" w:cs="Arial"/>
          <w:b/>
          <w:bCs/>
          <w:i/>
          <w:color w:val="212121"/>
          <w:sz w:val="24"/>
          <w:szCs w:val="24"/>
        </w:rPr>
        <w:t xml:space="preserve">Top </w:t>
      </w:r>
      <w:r>
        <w:rPr>
          <w:rFonts w:ascii="Arial" w:hAnsi="Arial" w:cs="Arial"/>
          <w:b/>
          <w:bCs/>
          <w:i/>
          <w:color w:val="212121"/>
          <w:sz w:val="24"/>
          <w:szCs w:val="24"/>
        </w:rPr>
        <w:t xml:space="preserve">Policy Makers </w:t>
      </w:r>
      <w:r w:rsidR="002074BB">
        <w:rPr>
          <w:rFonts w:ascii="Arial" w:hAnsi="Arial" w:cs="Arial"/>
          <w:b/>
          <w:bCs/>
          <w:i/>
          <w:color w:val="212121"/>
          <w:sz w:val="24"/>
          <w:szCs w:val="24"/>
        </w:rPr>
        <w:t>will</w:t>
      </w:r>
      <w:r w:rsidR="00E87D16">
        <w:rPr>
          <w:rFonts w:ascii="Arial" w:hAnsi="Arial" w:cs="Arial"/>
          <w:b/>
          <w:bCs/>
          <w:i/>
          <w:color w:val="21212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i/>
          <w:color w:val="212121"/>
          <w:sz w:val="24"/>
          <w:szCs w:val="24"/>
        </w:rPr>
        <w:t xml:space="preserve">oin </w:t>
      </w:r>
      <w:r w:rsidR="006752D1" w:rsidRPr="006752D1"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>CRE</w:t>
      </w:r>
      <w:r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 xml:space="preserve"> </w:t>
      </w:r>
      <w:r w:rsidR="006752D1" w:rsidRPr="006752D1"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>Leaders</w:t>
      </w:r>
      <w:r w:rsidR="002074BB"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 xml:space="preserve"> to </w:t>
      </w:r>
      <w:r w:rsidR="006752D1" w:rsidRPr="006752D1"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>Discuss</w:t>
      </w:r>
      <w:r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 xml:space="preserve"> Critical</w:t>
      </w:r>
      <w:r w:rsidR="006752D1" w:rsidRPr="006752D1"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 xml:space="preserve"> </w:t>
      </w:r>
      <w:r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 xml:space="preserve">Economic, Infrastructure </w:t>
      </w:r>
      <w:r w:rsidR="006752D1" w:rsidRPr="006752D1">
        <w:rPr>
          <w:rStyle w:val="Emphasis"/>
          <w:rFonts w:ascii="Arial" w:hAnsi="Arial" w:cs="Arial"/>
          <w:b/>
          <w:bCs/>
          <w:color w:val="212121"/>
          <w:sz w:val="24"/>
          <w:szCs w:val="24"/>
        </w:rPr>
        <w:t>Issues</w:t>
      </w:r>
    </w:p>
    <w:p w:rsidR="006752D1" w:rsidRPr="006752D1" w:rsidRDefault="006752D1" w:rsidP="00FC4E76">
      <w:pPr>
        <w:pStyle w:val="NormalWeb"/>
        <w:shd w:val="clear" w:color="auto" w:fill="FFFFFF"/>
        <w:spacing w:before="2" w:after="2"/>
        <w:rPr>
          <w:rFonts w:ascii="Arial" w:hAnsi="Arial" w:cs="Arial"/>
          <w:color w:val="212121"/>
          <w:sz w:val="24"/>
          <w:szCs w:val="24"/>
        </w:rPr>
      </w:pPr>
      <w:r w:rsidRPr="006752D1">
        <w:rPr>
          <w:rFonts w:ascii="Arial" w:hAnsi="Arial" w:cs="Arial"/>
          <w:color w:val="212121"/>
          <w:sz w:val="24"/>
          <w:szCs w:val="24"/>
        </w:rPr>
        <w:t> </w:t>
      </w:r>
    </w:p>
    <w:p w:rsidR="000279D3" w:rsidRDefault="006752D1" w:rsidP="00FC4E76">
      <w:pPr>
        <w:pStyle w:val="NormalWeb"/>
        <w:spacing w:before="2" w:after="2"/>
        <w:rPr>
          <w:rStyle w:val="contextualextensionhighlight"/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</w:pPr>
      <w:r w:rsidRPr="006752D1">
        <w:rPr>
          <w:rFonts w:ascii="Arial" w:hAnsi="Arial" w:cs="Arial"/>
          <w:color w:val="212121"/>
          <w:sz w:val="24"/>
          <w:szCs w:val="24"/>
        </w:rPr>
        <w:t xml:space="preserve">NEW BRUNSWICK, N.J., </w:t>
      </w:r>
      <w:r w:rsidR="000279D3">
        <w:rPr>
          <w:rFonts w:ascii="Arial" w:hAnsi="Arial" w:cs="Arial"/>
          <w:color w:val="212121"/>
          <w:sz w:val="24"/>
          <w:szCs w:val="24"/>
        </w:rPr>
        <w:t xml:space="preserve">Feb. </w:t>
      </w:r>
      <w:r w:rsidR="00FD562C">
        <w:rPr>
          <w:rFonts w:ascii="Arial" w:hAnsi="Arial" w:cs="Arial"/>
          <w:color w:val="212121"/>
          <w:sz w:val="24"/>
          <w:szCs w:val="24"/>
        </w:rPr>
        <w:t>27</w:t>
      </w:r>
      <w:r w:rsidRPr="006752D1">
        <w:rPr>
          <w:rFonts w:ascii="Arial" w:hAnsi="Arial" w:cs="Arial"/>
          <w:color w:val="212121"/>
          <w:sz w:val="24"/>
          <w:szCs w:val="24"/>
        </w:rPr>
        <w:t>, 201</w:t>
      </w:r>
      <w:r w:rsidR="000279D3">
        <w:rPr>
          <w:rFonts w:ascii="Arial" w:hAnsi="Arial" w:cs="Arial"/>
          <w:color w:val="212121"/>
          <w:sz w:val="24"/>
          <w:szCs w:val="24"/>
        </w:rPr>
        <w:t>9</w:t>
      </w:r>
      <w:r w:rsidRPr="006752D1">
        <w:rPr>
          <w:rFonts w:ascii="Arial" w:hAnsi="Arial" w:cs="Arial"/>
          <w:color w:val="212121"/>
          <w:sz w:val="24"/>
          <w:szCs w:val="24"/>
        </w:rPr>
        <w:t xml:space="preserve"> –</w:t>
      </w:r>
      <w:r w:rsidR="000279D3">
        <w:rPr>
          <w:rFonts w:ascii="Arial" w:hAnsi="Arial" w:cs="Arial"/>
          <w:color w:val="212121"/>
          <w:sz w:val="24"/>
          <w:szCs w:val="24"/>
        </w:rPr>
        <w:t xml:space="preserve">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Congressman Frank Pallone (D-6), </w:t>
      </w:r>
      <w:r w:rsidR="00E170B1">
        <w:rPr>
          <w:rFonts w:ascii="Arial" w:hAnsi="Arial" w:cs="Arial"/>
          <w:color w:val="000000" w:themeColor="text1"/>
          <w:sz w:val="24"/>
          <w:szCs w:val="24"/>
        </w:rPr>
        <w:t xml:space="preserve">Ranking Member on the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House</w:t>
      </w:r>
      <w:r w:rsidR="00E170B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Energy </w:t>
      </w:r>
      <w:r w:rsidR="00E170B1">
        <w:rPr>
          <w:rFonts w:ascii="Arial" w:hAnsi="Arial" w:cs="Arial"/>
          <w:color w:val="000000" w:themeColor="text1"/>
          <w:sz w:val="24"/>
          <w:szCs w:val="24"/>
        </w:rPr>
        <w:t>and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 Commerce</w:t>
      </w:r>
      <w:r w:rsidR="00E170B1">
        <w:rPr>
          <w:rFonts w:ascii="Arial" w:hAnsi="Arial" w:cs="Arial"/>
          <w:color w:val="000000" w:themeColor="text1"/>
          <w:sz w:val="24"/>
          <w:szCs w:val="24"/>
        </w:rPr>
        <w:t xml:space="preserve"> Committe</w:t>
      </w:r>
      <w:r w:rsidR="00012A92">
        <w:rPr>
          <w:rFonts w:ascii="Arial" w:hAnsi="Arial" w:cs="Arial"/>
          <w:color w:val="000000" w:themeColor="text1"/>
          <w:sz w:val="24"/>
          <w:szCs w:val="24"/>
        </w:rPr>
        <w:t>e</w:t>
      </w:r>
      <w:r w:rsidR="000279D3">
        <w:rPr>
          <w:rFonts w:ascii="Arial" w:hAnsi="Arial" w:cs="Arial"/>
          <w:color w:val="000000" w:themeColor="text1"/>
          <w:sz w:val="24"/>
          <w:szCs w:val="24"/>
        </w:rPr>
        <w:t xml:space="preserve">, will deliver keynote </w:t>
      </w:r>
      <w:r w:rsidR="00012A92">
        <w:rPr>
          <w:rFonts w:ascii="Arial" w:hAnsi="Arial" w:cs="Arial"/>
          <w:color w:val="000000" w:themeColor="text1"/>
          <w:sz w:val="24"/>
          <w:szCs w:val="24"/>
        </w:rPr>
        <w:t>remarks</w:t>
      </w:r>
      <w:r w:rsidR="00572B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279D3">
        <w:rPr>
          <w:rFonts w:ascii="Arial" w:hAnsi="Arial" w:cs="Arial"/>
          <w:color w:val="000000" w:themeColor="text1"/>
          <w:sz w:val="24"/>
          <w:szCs w:val="24"/>
        </w:rPr>
        <w:t>a</w:t>
      </w:r>
      <w:r w:rsidR="002D7C93">
        <w:rPr>
          <w:rFonts w:ascii="Arial" w:hAnsi="Arial" w:cs="Arial"/>
          <w:color w:val="000000" w:themeColor="text1"/>
          <w:sz w:val="24"/>
          <w:szCs w:val="24"/>
        </w:rPr>
        <w:t>t</w:t>
      </w:r>
      <w:r w:rsidR="00572B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6" w:tgtFrame="_blank" w:history="1">
        <w:r w:rsidRPr="006752D1">
          <w:rPr>
            <w:rStyle w:val="Hyperlink"/>
            <w:rFonts w:ascii="Arial" w:hAnsi="Arial" w:cs="Arial"/>
            <w:color w:val="0000CC"/>
            <w:sz w:val="24"/>
            <w:szCs w:val="24"/>
          </w:rPr>
          <w:t>NAIOP New Jersey</w:t>
        </w:r>
      </w:hyperlink>
      <w:r w:rsidR="002D7C93">
        <w:rPr>
          <w:rStyle w:val="Hyperlink"/>
          <w:rFonts w:ascii="Arial" w:hAnsi="Arial" w:cs="Arial"/>
          <w:color w:val="0000CC"/>
          <w:sz w:val="24"/>
          <w:szCs w:val="24"/>
        </w:rPr>
        <w:t>’s</w:t>
      </w:r>
      <w:r w:rsidR="000279D3">
        <w:rPr>
          <w:rFonts w:ascii="Arial" w:hAnsi="Arial" w:cs="Arial"/>
          <w:color w:val="212121"/>
          <w:sz w:val="24"/>
          <w:szCs w:val="24"/>
        </w:rPr>
        <w:t xml:space="preserve"> 2019 </w:t>
      </w:r>
      <w:r w:rsidRPr="006752D1">
        <w:rPr>
          <w:rFonts w:ascii="Arial" w:hAnsi="Arial" w:cs="Arial"/>
          <w:color w:val="212121"/>
          <w:sz w:val="24"/>
          <w:szCs w:val="24"/>
        </w:rPr>
        <w:t xml:space="preserve">Public Policy Symposium on </w:t>
      </w:r>
      <w:r w:rsidR="007468AF">
        <w:rPr>
          <w:rFonts w:ascii="Arial" w:hAnsi="Arial" w:cs="Arial"/>
          <w:color w:val="212121"/>
          <w:sz w:val="24"/>
          <w:szCs w:val="24"/>
        </w:rPr>
        <w:t>Fri</w:t>
      </w:r>
      <w:r w:rsidRPr="006752D1">
        <w:rPr>
          <w:rFonts w:ascii="Arial" w:hAnsi="Arial" w:cs="Arial"/>
          <w:color w:val="212121"/>
          <w:sz w:val="24"/>
          <w:szCs w:val="24"/>
        </w:rPr>
        <w:t xml:space="preserve">day, March </w:t>
      </w:r>
      <w:r w:rsidR="000279D3">
        <w:rPr>
          <w:rFonts w:ascii="Arial" w:hAnsi="Arial" w:cs="Arial"/>
          <w:color w:val="212121"/>
          <w:sz w:val="24"/>
          <w:szCs w:val="24"/>
        </w:rPr>
        <w:t>15</w:t>
      </w:r>
      <w:r w:rsidRPr="006752D1">
        <w:rPr>
          <w:rFonts w:ascii="Arial" w:hAnsi="Arial" w:cs="Arial"/>
          <w:color w:val="212121"/>
          <w:sz w:val="24"/>
          <w:szCs w:val="24"/>
        </w:rPr>
        <w:t>, 201</w:t>
      </w:r>
      <w:r w:rsidR="000279D3">
        <w:rPr>
          <w:rFonts w:ascii="Arial" w:hAnsi="Arial" w:cs="Arial"/>
          <w:color w:val="212121"/>
          <w:sz w:val="24"/>
          <w:szCs w:val="24"/>
        </w:rPr>
        <w:t>9</w:t>
      </w:r>
      <w:r w:rsidRPr="006752D1">
        <w:rPr>
          <w:rFonts w:ascii="Arial" w:hAnsi="Arial" w:cs="Arial"/>
          <w:color w:val="212121"/>
          <w:sz w:val="24"/>
          <w:szCs w:val="24"/>
        </w:rPr>
        <w:t>. </w:t>
      </w:r>
      <w:r w:rsidRPr="006A117E">
        <w:rPr>
          <w:rStyle w:val="contextualextensionhighlight"/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The commercial real estate development association’s</w:t>
      </w:r>
      <w:r w:rsidR="006A117E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6A117E">
        <w:rPr>
          <w:rStyle w:val="contextualextensionhighlight"/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annual event will be held at The </w:t>
      </w:r>
      <w:proofErr w:type="spellStart"/>
      <w:r w:rsidRPr="006A117E">
        <w:rPr>
          <w:rStyle w:val="contextualextensionhighlight"/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Heldrich</w:t>
      </w:r>
      <w:proofErr w:type="spellEnd"/>
      <w:r w:rsidRPr="006A117E">
        <w:rPr>
          <w:rStyle w:val="contextualextensionhighlight"/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 in New Brunswick from 7:45 a.m. to 11:30 a.m.</w:t>
      </w:r>
    </w:p>
    <w:p w:rsidR="000A1698" w:rsidRDefault="000A1698" w:rsidP="00FC4E76">
      <w:pPr>
        <w:pStyle w:val="NormalWeb"/>
        <w:spacing w:before="2" w:after="2"/>
        <w:rPr>
          <w:rStyle w:val="contextualextensionhighlight"/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</w:pPr>
    </w:p>
    <w:p w:rsidR="000A1698" w:rsidRPr="00572B87" w:rsidRDefault="000A1698" w:rsidP="00FC4E76">
      <w:pPr>
        <w:pStyle w:val="NormalWeb"/>
        <w:spacing w:before="2" w:after="2"/>
        <w:rPr>
          <w:rStyle w:val="contextualextensionhighlight"/>
          <w:rFonts w:ascii="Arial" w:hAnsi="Arial" w:cs="Arial"/>
          <w:color w:val="000000" w:themeColor="text1"/>
          <w:sz w:val="24"/>
          <w:szCs w:val="24"/>
        </w:rPr>
      </w:pPr>
      <w:r w:rsidRPr="0088038E">
        <w:rPr>
          <w:rFonts w:ascii="Arial" w:hAnsi="Arial" w:cs="Arial"/>
          <w:color w:val="000000" w:themeColor="text1"/>
          <w:sz w:val="24"/>
          <w:szCs w:val="24"/>
        </w:rPr>
        <w:t>Anthony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88038E">
        <w:rPr>
          <w:rFonts w:ascii="Arial" w:hAnsi="Arial" w:cs="Arial"/>
          <w:bCs/>
          <w:color w:val="000000" w:themeColor="text1"/>
          <w:sz w:val="24"/>
          <w:szCs w:val="24"/>
        </w:rPr>
        <w:t>Coscia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Pr="0088038E">
        <w:rPr>
          <w:rFonts w:ascii="Arial" w:hAnsi="Arial" w:cs="Arial"/>
          <w:color w:val="000000" w:themeColor="text1"/>
          <w:sz w:val="24"/>
          <w:szCs w:val="24"/>
        </w:rPr>
        <w:t xml:space="preserve"> Chairman of the Board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of Amtrak, will discuss critical transportation initiatives, including the Gateway Project. </w:t>
      </w:r>
    </w:p>
    <w:p w:rsidR="000279D3" w:rsidRDefault="000279D3" w:rsidP="00FC4E76">
      <w:pPr>
        <w:pStyle w:val="NormalWeb"/>
        <w:shd w:val="clear" w:color="auto" w:fill="FFFFFF"/>
        <w:spacing w:before="2" w:after="2"/>
        <w:rPr>
          <w:rStyle w:val="contextualextensionhighlight"/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</w:pPr>
    </w:p>
    <w:p w:rsidR="000279D3" w:rsidRPr="000279D3" w:rsidRDefault="000279D3" w:rsidP="00FC4E76">
      <w:pPr>
        <w:pStyle w:val="NormalWeb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  <w:r w:rsidRPr="000279D3">
        <w:rPr>
          <w:rFonts w:ascii="Arial" w:hAnsi="Arial" w:cs="Arial"/>
          <w:color w:val="000000" w:themeColor="text1"/>
          <w:sz w:val="24"/>
          <w:szCs w:val="24"/>
        </w:rPr>
        <w:t>Th</w:t>
      </w:r>
      <w:r w:rsidR="00994020">
        <w:rPr>
          <w:rFonts w:ascii="Arial" w:hAnsi="Arial" w:cs="Arial"/>
          <w:color w:val="000000" w:themeColor="text1"/>
          <w:sz w:val="24"/>
          <w:szCs w:val="24"/>
        </w:rPr>
        <w:t>e program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 brings together government policy makers and industry leaders for interactive conversations about the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state’s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critical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 economic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and infrastructure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 issues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as well as 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how New Jersey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can be 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more competitive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prosperous and affordable for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businesses and 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residents.</w:t>
      </w:r>
      <w:r w:rsidR="005F0E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130E">
        <w:rPr>
          <w:rFonts w:ascii="Arial" w:hAnsi="Arial" w:cs="Arial"/>
          <w:color w:val="000000" w:themeColor="text1"/>
          <w:sz w:val="24"/>
          <w:szCs w:val="24"/>
        </w:rPr>
        <w:t>“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Paths to Progress</w:t>
      </w:r>
      <w:r w:rsidR="00826EDA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A</w:t>
      </w:r>
      <w:r w:rsidR="00826ED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Conversation with the Legislative Leadership</w:t>
      </w:r>
      <w:r w:rsidR="00B7130E">
        <w:rPr>
          <w:rFonts w:ascii="Arial" w:hAnsi="Arial" w:cs="Arial"/>
          <w:color w:val="000000" w:themeColor="text1"/>
          <w:sz w:val="24"/>
          <w:szCs w:val="24"/>
        </w:rPr>
        <w:t>”</w:t>
      </w:r>
      <w:r w:rsidR="005F0E2C">
        <w:rPr>
          <w:rFonts w:ascii="Arial" w:hAnsi="Arial" w:cs="Arial"/>
          <w:color w:val="000000" w:themeColor="text1"/>
          <w:sz w:val="24"/>
          <w:szCs w:val="24"/>
        </w:rPr>
        <w:t xml:space="preserve"> will feature 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Senate President Steve Sweeney</w:t>
      </w:r>
      <w:r w:rsidR="00826EDA">
        <w:rPr>
          <w:rFonts w:ascii="Arial" w:hAnsi="Arial" w:cs="Arial"/>
          <w:color w:val="000000" w:themeColor="text1"/>
          <w:sz w:val="24"/>
          <w:szCs w:val="24"/>
        </w:rPr>
        <w:t xml:space="preserve"> (D-3)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, Assembly Speaker Craig Coughlin</w:t>
      </w:r>
      <w:r w:rsidR="002C43B0">
        <w:rPr>
          <w:rFonts w:ascii="Arial" w:hAnsi="Arial" w:cs="Arial"/>
          <w:color w:val="000000" w:themeColor="text1"/>
          <w:sz w:val="24"/>
          <w:szCs w:val="24"/>
        </w:rPr>
        <w:t xml:space="preserve"> (D-19)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, NAIOP NJ President Gene Preston</w:t>
      </w:r>
      <w:r w:rsidR="0025474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130E">
        <w:rPr>
          <w:rFonts w:ascii="Arial" w:hAnsi="Arial" w:cs="Arial"/>
          <w:color w:val="000000" w:themeColor="text1"/>
          <w:sz w:val="24"/>
          <w:szCs w:val="24"/>
        </w:rPr>
        <w:t>of</w:t>
      </w:r>
      <w:r w:rsidR="0025474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130E">
        <w:rPr>
          <w:rFonts w:ascii="Arial" w:hAnsi="Arial" w:cs="Arial"/>
          <w:color w:val="000000" w:themeColor="text1"/>
          <w:sz w:val="24"/>
          <w:szCs w:val="24"/>
        </w:rPr>
        <w:t>Dermody Properties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 xml:space="preserve"> and Trustee </w:t>
      </w:r>
      <w:r w:rsidR="00254741">
        <w:rPr>
          <w:rFonts w:ascii="Arial" w:hAnsi="Arial" w:cs="Arial"/>
          <w:color w:val="000000" w:themeColor="text1"/>
          <w:sz w:val="24"/>
          <w:szCs w:val="24"/>
        </w:rPr>
        <w:t>Eug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ene Diaz</w:t>
      </w:r>
      <w:r w:rsidR="00B7130E">
        <w:rPr>
          <w:rFonts w:ascii="Arial" w:hAnsi="Arial" w:cs="Arial"/>
          <w:color w:val="000000" w:themeColor="text1"/>
          <w:sz w:val="24"/>
          <w:szCs w:val="24"/>
        </w:rPr>
        <w:t xml:space="preserve"> of Prism Capital Partners</w:t>
      </w:r>
      <w:r w:rsidRPr="000279D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72B87" w:rsidRDefault="00572B87" w:rsidP="00FC4E76">
      <w:pPr>
        <w:pStyle w:val="NormalWeb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</w:p>
    <w:p w:rsidR="000279D3" w:rsidRPr="000279D3" w:rsidRDefault="00B7130E" w:rsidP="00FC4E76">
      <w:pPr>
        <w:pStyle w:val="NormalWeb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="00683298">
        <w:rPr>
          <w:rFonts w:ascii="Arial" w:hAnsi="Arial" w:cs="Arial"/>
          <w:color w:val="000000" w:themeColor="text1"/>
          <w:sz w:val="24"/>
          <w:szCs w:val="24"/>
        </w:rPr>
        <w:t xml:space="preserve">panel </w:t>
      </w:r>
      <w:r>
        <w:rPr>
          <w:rFonts w:ascii="Arial" w:hAnsi="Arial" w:cs="Arial"/>
          <w:color w:val="000000" w:themeColor="text1"/>
          <w:sz w:val="24"/>
          <w:szCs w:val="24"/>
        </w:rPr>
        <w:t>discussion, “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Connecting the DOTs...and DEPs &amp; BPUs &amp; NJTs...to Build a World-Class Infrastructure</w:t>
      </w:r>
      <w:r>
        <w:rPr>
          <w:rFonts w:ascii="Arial" w:hAnsi="Arial" w:cs="Arial"/>
          <w:color w:val="000000" w:themeColor="text1"/>
          <w:sz w:val="24"/>
          <w:szCs w:val="24"/>
        </w:rPr>
        <w:t>,” will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 focus on the next steps needed to build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modernize N</w:t>
      </w:r>
      <w:r>
        <w:rPr>
          <w:rFonts w:ascii="Arial" w:hAnsi="Arial" w:cs="Arial"/>
          <w:color w:val="000000" w:themeColor="text1"/>
          <w:sz w:val="24"/>
          <w:szCs w:val="24"/>
        </w:rPr>
        <w:t>ew Jersey’s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 transportation, water, energy and digital systems. Confirmed speakers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include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E76" w:rsidRPr="00FC4E76">
        <w:rPr>
          <w:rFonts w:ascii="Arial" w:hAnsi="Arial" w:cs="Arial"/>
          <w:color w:val="000000" w:themeColor="text1"/>
          <w:sz w:val="24"/>
          <w:szCs w:val="24"/>
        </w:rPr>
        <w:t>Commissioner of the Board of Public Utilities </w:t>
      </w:r>
      <w:r>
        <w:rPr>
          <w:rFonts w:ascii="Arial" w:hAnsi="Arial" w:cs="Arial"/>
          <w:color w:val="000000" w:themeColor="text1"/>
          <w:sz w:val="24"/>
          <w:szCs w:val="24"/>
        </w:rPr>
        <w:t>and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 former Senator Bob Gordon;</w:t>
      </w:r>
      <w:r w:rsidR="0068329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8038E" w:rsidRPr="000279D3">
        <w:rPr>
          <w:rFonts w:ascii="Arial" w:hAnsi="Arial" w:cs="Arial"/>
          <w:color w:val="000000" w:themeColor="text1"/>
          <w:sz w:val="24"/>
          <w:szCs w:val="24"/>
        </w:rPr>
        <w:t xml:space="preserve">Janice </w:t>
      </w:r>
      <w:proofErr w:type="spellStart"/>
      <w:r w:rsidR="0088038E" w:rsidRPr="000279D3">
        <w:rPr>
          <w:rFonts w:ascii="Arial" w:hAnsi="Arial" w:cs="Arial"/>
          <w:color w:val="000000" w:themeColor="text1"/>
          <w:sz w:val="24"/>
          <w:szCs w:val="24"/>
        </w:rPr>
        <w:t>Brogle</w:t>
      </w:r>
      <w:proofErr w:type="spellEnd"/>
      <w:r w:rsidR="008803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8038E" w:rsidRPr="000279D3">
        <w:rPr>
          <w:rFonts w:ascii="Arial" w:hAnsi="Arial" w:cs="Arial"/>
          <w:color w:val="000000" w:themeColor="text1"/>
          <w:sz w:val="24"/>
          <w:szCs w:val="24"/>
        </w:rPr>
        <w:t xml:space="preserve">Director of Water Quality </w:t>
      </w:r>
      <w:r w:rsidR="0088038E">
        <w:rPr>
          <w:rFonts w:ascii="Arial" w:hAnsi="Arial" w:cs="Arial"/>
          <w:color w:val="000000" w:themeColor="text1"/>
          <w:sz w:val="24"/>
          <w:szCs w:val="24"/>
        </w:rPr>
        <w:t xml:space="preserve">for the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N</w:t>
      </w:r>
      <w:r w:rsidR="0088038E">
        <w:rPr>
          <w:rFonts w:ascii="Arial" w:hAnsi="Arial" w:cs="Arial"/>
          <w:color w:val="000000" w:themeColor="text1"/>
          <w:sz w:val="24"/>
          <w:szCs w:val="24"/>
        </w:rPr>
        <w:t xml:space="preserve">ew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J</w:t>
      </w:r>
      <w:r w:rsidR="0088038E">
        <w:rPr>
          <w:rFonts w:ascii="Arial" w:hAnsi="Arial" w:cs="Arial"/>
          <w:color w:val="000000" w:themeColor="text1"/>
          <w:sz w:val="24"/>
          <w:szCs w:val="24"/>
        </w:rPr>
        <w:t xml:space="preserve">ersey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D</w:t>
      </w:r>
      <w:r w:rsidR="0088038E">
        <w:rPr>
          <w:rFonts w:ascii="Arial" w:hAnsi="Arial" w:cs="Arial"/>
          <w:color w:val="000000" w:themeColor="text1"/>
          <w:sz w:val="24"/>
          <w:szCs w:val="24"/>
        </w:rPr>
        <w:t xml:space="preserve">epartment of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E</w:t>
      </w:r>
      <w:r w:rsidR="0088038E">
        <w:rPr>
          <w:rFonts w:ascii="Arial" w:hAnsi="Arial" w:cs="Arial"/>
          <w:color w:val="000000" w:themeColor="text1"/>
          <w:sz w:val="24"/>
          <w:szCs w:val="24"/>
        </w:rPr>
        <w:t xml:space="preserve">nvironmental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P</w:t>
      </w:r>
      <w:r w:rsidR="0088038E">
        <w:rPr>
          <w:rFonts w:ascii="Arial" w:hAnsi="Arial" w:cs="Arial"/>
          <w:color w:val="000000" w:themeColor="text1"/>
          <w:sz w:val="24"/>
          <w:szCs w:val="24"/>
        </w:rPr>
        <w:t>rotection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 xml:space="preserve">; and </w:t>
      </w:r>
      <w:r w:rsidR="0088038E" w:rsidRPr="0088038E">
        <w:rPr>
          <w:rFonts w:ascii="Arial" w:hAnsi="Arial" w:cs="Arial"/>
          <w:color w:val="000000" w:themeColor="text1"/>
          <w:sz w:val="24"/>
          <w:szCs w:val="24"/>
        </w:rPr>
        <w:t>New Jersey Infrastructure Ban</w:t>
      </w:r>
      <w:r w:rsidR="0088038E">
        <w:rPr>
          <w:rFonts w:ascii="Arial" w:hAnsi="Arial" w:cs="Arial"/>
          <w:color w:val="000000" w:themeColor="text1"/>
          <w:sz w:val="24"/>
          <w:szCs w:val="24"/>
        </w:rPr>
        <w:t xml:space="preserve">k </w:t>
      </w:r>
      <w:r w:rsidR="000279D3" w:rsidRPr="000279D3">
        <w:rPr>
          <w:rFonts w:ascii="Arial" w:hAnsi="Arial" w:cs="Arial"/>
          <w:color w:val="000000" w:themeColor="text1"/>
          <w:sz w:val="24"/>
          <w:szCs w:val="24"/>
        </w:rPr>
        <w:t>Executive Director David Zimmer.</w:t>
      </w:r>
    </w:p>
    <w:p w:rsidR="006752D1" w:rsidRPr="006752D1" w:rsidRDefault="006752D1" w:rsidP="00FC4E76">
      <w:pPr>
        <w:pStyle w:val="NormalWeb"/>
        <w:shd w:val="clear" w:color="auto" w:fill="FFFFFF"/>
        <w:spacing w:before="2" w:after="2"/>
        <w:rPr>
          <w:rFonts w:ascii="Arial" w:hAnsi="Arial" w:cs="Arial"/>
          <w:color w:val="212121"/>
          <w:sz w:val="24"/>
          <w:szCs w:val="24"/>
        </w:rPr>
      </w:pPr>
    </w:p>
    <w:p w:rsidR="00FD562C" w:rsidRDefault="006A1C7E" w:rsidP="00FC4E76">
      <w:pPr>
        <w:pStyle w:val="NormalWeb"/>
        <w:shd w:val="clear" w:color="auto" w:fill="FFFFFF"/>
        <w:spacing w:before="2" w:after="2"/>
        <w:rPr>
          <w:rFonts w:ascii="Arial" w:hAnsi="Arial" w:cs="Arial"/>
          <w:color w:val="212121"/>
          <w:sz w:val="24"/>
          <w:szCs w:val="24"/>
        </w:rPr>
      </w:pPr>
      <w:r w:rsidRPr="006A1C7E">
        <w:rPr>
          <w:rFonts w:ascii="Arial" w:hAnsi="Arial" w:cs="Arial"/>
          <w:color w:val="212121"/>
          <w:sz w:val="24"/>
          <w:szCs w:val="24"/>
        </w:rPr>
        <w:t>Registration</w:t>
      </w:r>
      <w:r>
        <w:rPr>
          <w:rFonts w:ascii="Arial" w:hAnsi="Arial" w:cs="Arial"/>
          <w:color w:val="212121"/>
          <w:sz w:val="24"/>
          <w:szCs w:val="24"/>
        </w:rPr>
        <w:t xml:space="preserve"> and a n</w:t>
      </w:r>
      <w:r w:rsidRPr="006A1C7E">
        <w:rPr>
          <w:rFonts w:ascii="Arial" w:hAnsi="Arial" w:cs="Arial"/>
          <w:color w:val="212121"/>
          <w:sz w:val="24"/>
          <w:szCs w:val="24"/>
        </w:rPr>
        <w:t xml:space="preserve">etworking </w:t>
      </w:r>
      <w:r>
        <w:rPr>
          <w:rFonts w:ascii="Arial" w:hAnsi="Arial" w:cs="Arial"/>
          <w:color w:val="212121"/>
          <w:sz w:val="24"/>
          <w:szCs w:val="24"/>
        </w:rPr>
        <w:t>b</w:t>
      </w:r>
      <w:r w:rsidRPr="006A1C7E">
        <w:rPr>
          <w:rFonts w:ascii="Arial" w:hAnsi="Arial" w:cs="Arial"/>
          <w:color w:val="212121"/>
          <w:sz w:val="24"/>
          <w:szCs w:val="24"/>
        </w:rPr>
        <w:t>reakfast begin at 7:45</w:t>
      </w:r>
      <w:r>
        <w:rPr>
          <w:rFonts w:ascii="Arial" w:hAnsi="Arial" w:cs="Arial"/>
          <w:color w:val="212121"/>
          <w:sz w:val="24"/>
          <w:szCs w:val="24"/>
        </w:rPr>
        <w:t xml:space="preserve"> a.m.,</w:t>
      </w:r>
      <w:r w:rsidRPr="006A1C7E">
        <w:rPr>
          <w:rFonts w:ascii="Arial" w:hAnsi="Arial" w:cs="Arial"/>
          <w:color w:val="212121"/>
          <w:sz w:val="24"/>
          <w:szCs w:val="24"/>
        </w:rPr>
        <w:t xml:space="preserve"> followed by the program at 8:30</w:t>
      </w:r>
      <w:r>
        <w:rPr>
          <w:rFonts w:ascii="Arial" w:hAnsi="Arial" w:cs="Arial"/>
          <w:color w:val="212121"/>
          <w:sz w:val="24"/>
          <w:szCs w:val="24"/>
        </w:rPr>
        <w:t xml:space="preserve"> a.m.</w:t>
      </w:r>
      <w:r w:rsidRPr="006A1C7E">
        <w:rPr>
          <w:rFonts w:ascii="Arial" w:hAnsi="Arial" w:cs="Arial"/>
          <w:color w:val="212121"/>
          <w:sz w:val="24"/>
          <w:szCs w:val="24"/>
        </w:rPr>
        <w:t> </w:t>
      </w:r>
      <w:r w:rsidR="006752D1" w:rsidRPr="006752D1">
        <w:rPr>
          <w:rFonts w:ascii="Arial" w:hAnsi="Arial" w:cs="Arial"/>
          <w:color w:val="212121"/>
          <w:sz w:val="24"/>
          <w:szCs w:val="24"/>
        </w:rPr>
        <w:t>Thi</w:t>
      </w:r>
      <w:r w:rsidR="003A42FD">
        <w:rPr>
          <w:rFonts w:ascii="Arial" w:hAnsi="Arial" w:cs="Arial"/>
          <w:color w:val="212121"/>
          <w:sz w:val="24"/>
          <w:szCs w:val="24"/>
        </w:rPr>
        <w:t>s event</w:t>
      </w:r>
      <w:r w:rsidR="006752D1" w:rsidRPr="006752D1">
        <w:rPr>
          <w:rFonts w:ascii="Arial" w:hAnsi="Arial" w:cs="Arial"/>
          <w:color w:val="212121"/>
          <w:sz w:val="24"/>
          <w:szCs w:val="24"/>
        </w:rPr>
        <w:t xml:space="preserve"> will offer one continuing education credit </w:t>
      </w:r>
      <w:r w:rsidR="00683298">
        <w:rPr>
          <w:rFonts w:ascii="Arial" w:hAnsi="Arial" w:cs="Arial"/>
          <w:color w:val="212121"/>
          <w:sz w:val="24"/>
          <w:szCs w:val="24"/>
        </w:rPr>
        <w:t xml:space="preserve">(pending approval) </w:t>
      </w:r>
      <w:bookmarkStart w:id="0" w:name="_GoBack"/>
      <w:bookmarkEnd w:id="0"/>
      <w:r w:rsidR="006752D1" w:rsidRPr="006752D1">
        <w:rPr>
          <w:rFonts w:ascii="Arial" w:hAnsi="Arial" w:cs="Arial"/>
          <w:color w:val="212121"/>
          <w:sz w:val="24"/>
          <w:szCs w:val="24"/>
        </w:rPr>
        <w:t>for New Jersey brokers</w:t>
      </w:r>
      <w:r>
        <w:rPr>
          <w:rFonts w:ascii="Arial" w:hAnsi="Arial" w:cs="Arial"/>
          <w:color w:val="212121"/>
          <w:sz w:val="24"/>
          <w:szCs w:val="24"/>
        </w:rPr>
        <w:t xml:space="preserve">, </w:t>
      </w:r>
      <w:r w:rsidR="006752D1" w:rsidRPr="006752D1">
        <w:rPr>
          <w:rFonts w:ascii="Arial" w:hAnsi="Arial" w:cs="Arial"/>
          <w:color w:val="212121"/>
          <w:sz w:val="24"/>
          <w:szCs w:val="24"/>
        </w:rPr>
        <w:t>attorneys and architects. To register, or for more information, contact NAIOP NJ at (732) 729-9900 or visit </w:t>
      </w:r>
      <w:hyperlink r:id="rId7" w:tgtFrame="_blank" w:history="1">
        <w:r w:rsidR="006752D1" w:rsidRPr="006752D1">
          <w:rPr>
            <w:rStyle w:val="Hyperlink"/>
            <w:rFonts w:ascii="Arial" w:hAnsi="Arial" w:cs="Arial"/>
            <w:color w:val="0000CC"/>
            <w:sz w:val="24"/>
            <w:szCs w:val="24"/>
          </w:rPr>
          <w:t>www.naiopnj.org</w:t>
        </w:r>
      </w:hyperlink>
      <w:r w:rsidR="006752D1" w:rsidRPr="006752D1">
        <w:rPr>
          <w:rFonts w:ascii="Arial" w:hAnsi="Arial" w:cs="Arial"/>
          <w:color w:val="212121"/>
          <w:sz w:val="24"/>
          <w:szCs w:val="24"/>
        </w:rPr>
        <w:t>.</w:t>
      </w:r>
      <w:r w:rsidR="006752D1" w:rsidRPr="006752D1">
        <w:rPr>
          <w:rFonts w:ascii="Arial" w:hAnsi="Arial" w:cs="Arial"/>
          <w:color w:val="212121"/>
          <w:sz w:val="24"/>
          <w:szCs w:val="24"/>
        </w:rPr>
        <w:br/>
        <w:t> </w:t>
      </w:r>
    </w:p>
    <w:p w:rsidR="00FD562C" w:rsidRPr="006752D1" w:rsidRDefault="00FD562C" w:rsidP="00FD562C">
      <w:pPr>
        <w:pStyle w:val="NormalWeb"/>
        <w:shd w:val="clear" w:color="auto" w:fill="FFFFFF"/>
        <w:spacing w:before="2" w:after="2"/>
        <w:jc w:val="center"/>
        <w:rPr>
          <w:rFonts w:ascii="Arial" w:hAnsi="Arial" w:cs="Arial"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>###</w:t>
      </w:r>
    </w:p>
    <w:p w:rsidR="00FD562C" w:rsidRPr="00E14383" w:rsidRDefault="00FD562C" w:rsidP="00FD562C">
      <w:pPr>
        <w:spacing w:after="0" w:line="240" w:lineRule="auto"/>
        <w:rPr>
          <w:rFonts w:ascii="Arial" w:hAnsi="Arial"/>
          <w:sz w:val="24"/>
        </w:rPr>
      </w:pPr>
      <w:hyperlink r:id="rId8" w:history="1">
        <w:r w:rsidRPr="00692895">
          <w:rPr>
            <w:rStyle w:val="Hyperlink"/>
            <w:rFonts w:ascii="Arial" w:eastAsia="Times New Roman" w:hAnsi="Arial" w:cs="Arial"/>
            <w:sz w:val="24"/>
            <w:szCs w:val="24"/>
          </w:rPr>
          <w:t>About NAIOP New Jersey</w:t>
        </w:r>
      </w:hyperlink>
      <w:r w:rsidRPr="00692895">
        <w:rPr>
          <w:rFonts w:ascii="Arial" w:hAnsi="Arial" w:cs="Arial"/>
          <w:sz w:val="24"/>
          <w:szCs w:val="24"/>
        </w:rPr>
        <w:br/>
      </w:r>
      <w:r>
        <w:rPr>
          <w:rFonts w:ascii="Arial" w:hAnsi="Arial"/>
          <w:sz w:val="24"/>
        </w:rPr>
        <w:t xml:space="preserve">317 George Street, </w:t>
      </w:r>
      <w:r w:rsidRPr="00EA21BD">
        <w:rPr>
          <w:rFonts w:ascii="Arial" w:hAnsi="Arial"/>
          <w:sz w:val="24"/>
        </w:rPr>
        <w:t>#220, New Brunswick, NJ 08901</w:t>
      </w:r>
    </w:p>
    <w:p w:rsidR="00FD562C" w:rsidRDefault="00FD562C" w:rsidP="00FD562C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692895">
        <w:rPr>
          <w:rFonts w:ascii="Arial" w:eastAsia="Times New Roman" w:hAnsi="Arial" w:cs="Arial"/>
          <w:snapToGrid w:val="0"/>
          <w:sz w:val="24"/>
          <w:szCs w:val="24"/>
        </w:rPr>
        <w:lastRenderedPageBreak/>
        <w:t xml:space="preserve">Follow NAIOP New Jersey on </w:t>
      </w:r>
      <w:hyperlink r:id="rId9" w:history="1">
        <w:r w:rsidRPr="00692895">
          <w:rPr>
            <w:rStyle w:val="Hyperlink"/>
            <w:rFonts w:ascii="Arial" w:eastAsia="Times New Roman" w:hAnsi="Arial" w:cs="Arial"/>
            <w:snapToGrid w:val="0"/>
            <w:sz w:val="24"/>
            <w:szCs w:val="24"/>
          </w:rPr>
          <w:t>Twitter</w:t>
        </w:r>
      </w:hyperlink>
      <w:r w:rsidRPr="00692895">
        <w:rPr>
          <w:rFonts w:ascii="Arial" w:eastAsia="Times New Roman" w:hAnsi="Arial" w:cs="Arial"/>
          <w:snapToGrid w:val="0"/>
          <w:sz w:val="24"/>
          <w:szCs w:val="24"/>
        </w:rPr>
        <w:t xml:space="preserve">, </w:t>
      </w:r>
      <w:hyperlink r:id="rId10" w:history="1">
        <w:proofErr w:type="spellStart"/>
        <w:r w:rsidRPr="00692895">
          <w:rPr>
            <w:rStyle w:val="Hyperlink"/>
            <w:rFonts w:ascii="Arial" w:eastAsia="Times New Roman" w:hAnsi="Arial" w:cs="Arial"/>
            <w:snapToGrid w:val="0"/>
            <w:sz w:val="24"/>
            <w:szCs w:val="24"/>
          </w:rPr>
          <w:t>Facebook</w:t>
        </w:r>
        <w:proofErr w:type="spellEnd"/>
      </w:hyperlink>
      <w:r w:rsidRPr="00692895">
        <w:rPr>
          <w:rFonts w:ascii="Arial" w:eastAsia="Times New Roman" w:hAnsi="Arial" w:cs="Arial"/>
          <w:snapToGrid w:val="0"/>
          <w:sz w:val="24"/>
          <w:szCs w:val="24"/>
        </w:rPr>
        <w:t xml:space="preserve"> and </w:t>
      </w:r>
      <w:hyperlink r:id="rId11" w:history="1">
        <w:r w:rsidRPr="00692895">
          <w:rPr>
            <w:rStyle w:val="Hyperlink"/>
            <w:rFonts w:ascii="Arial" w:eastAsia="Times New Roman" w:hAnsi="Arial" w:cs="Arial"/>
            <w:snapToGrid w:val="0"/>
            <w:sz w:val="24"/>
            <w:szCs w:val="24"/>
          </w:rPr>
          <w:t>LinkedIn</w:t>
        </w:r>
      </w:hyperlink>
      <w:r w:rsidRPr="009C0BD7">
        <w:rPr>
          <w:rFonts w:ascii="Arial" w:hAnsi="Arial" w:cs="Arial"/>
          <w:sz w:val="24"/>
          <w:szCs w:val="24"/>
        </w:rPr>
        <w:br/>
      </w:r>
    </w:p>
    <w:p w:rsidR="00FD562C" w:rsidRPr="000C69F5" w:rsidRDefault="00FD562C" w:rsidP="00FD562C">
      <w:pPr>
        <w:rPr>
          <w:rFonts w:ascii="Arial" w:hAnsi="Arial" w:cs="Arial"/>
          <w:sz w:val="24"/>
          <w:szCs w:val="24"/>
          <w:lang w:val="fr-FR"/>
        </w:rPr>
      </w:pPr>
      <w:r w:rsidRPr="000C69F5">
        <w:rPr>
          <w:rFonts w:ascii="Arial" w:hAnsi="Arial" w:cs="Arial"/>
          <w:b/>
          <w:sz w:val="24"/>
          <w:szCs w:val="24"/>
          <w:lang w:val="fr-FR"/>
        </w:rPr>
        <w:t>Media Contacts:</w:t>
      </w:r>
      <w:r>
        <w:rPr>
          <w:rFonts w:ascii="Arial" w:hAnsi="Arial" w:cs="Arial"/>
          <w:sz w:val="24"/>
          <w:szCs w:val="24"/>
          <w:lang w:val="fr-FR"/>
        </w:rPr>
        <w:br/>
        <w:t xml:space="preserve">Rebecca Gramuglia/ </w:t>
      </w:r>
      <w:proofErr w:type="spellStart"/>
      <w:r>
        <w:rPr>
          <w:rFonts w:ascii="Arial" w:hAnsi="Arial" w:cs="Arial"/>
          <w:sz w:val="24"/>
          <w:szCs w:val="24"/>
          <w:lang w:val="fr-FR"/>
        </w:rPr>
        <w:t>Maxine</w:t>
      </w:r>
      <w:proofErr w:type="spellEnd"/>
      <w:r>
        <w:rPr>
          <w:rFonts w:ascii="Arial" w:hAnsi="Arial" w:cs="Arial"/>
          <w:sz w:val="24"/>
          <w:szCs w:val="24"/>
          <w:lang w:val="fr-FR"/>
        </w:rPr>
        <w:t xml:space="preserve"> Aviles</w:t>
      </w:r>
      <w:r w:rsidRPr="000C69F5">
        <w:rPr>
          <w:rFonts w:ascii="Arial" w:hAnsi="Arial" w:cs="Arial"/>
          <w:sz w:val="24"/>
          <w:szCs w:val="24"/>
          <w:lang w:val="fr-FR"/>
        </w:rPr>
        <w:br/>
        <w:t>Caryl Communications</w:t>
      </w:r>
      <w:r w:rsidRPr="000C69F5">
        <w:rPr>
          <w:rFonts w:ascii="Arial" w:hAnsi="Arial" w:cs="Arial"/>
          <w:sz w:val="24"/>
          <w:szCs w:val="24"/>
          <w:lang w:val="fr-FR"/>
        </w:rPr>
        <w:br/>
        <w:t>Phone: 201-796-7788</w:t>
      </w:r>
      <w:r w:rsidRPr="000C69F5">
        <w:rPr>
          <w:rFonts w:ascii="Arial" w:hAnsi="Arial" w:cs="Arial"/>
          <w:sz w:val="24"/>
          <w:szCs w:val="24"/>
          <w:lang w:val="fr-FR"/>
        </w:rPr>
        <w:br/>
        <w:t>Email:</w:t>
      </w:r>
      <w:r w:rsidRPr="000C69F5">
        <w:rPr>
          <w:rFonts w:ascii="Arial" w:hAnsi="Arial" w:cs="Arial"/>
          <w:color w:val="0000FF"/>
          <w:sz w:val="24"/>
          <w:szCs w:val="24"/>
          <w:lang w:val="fr-FR"/>
        </w:rPr>
        <w:t xml:space="preserve"> </w:t>
      </w:r>
      <w:hyperlink r:id="rId12" w:history="1">
        <w:r w:rsidRPr="002D1177">
          <w:rPr>
            <w:rStyle w:val="Hyperlink"/>
            <w:rFonts w:ascii="Arial" w:hAnsi="Arial" w:cs="Arial"/>
            <w:sz w:val="24"/>
            <w:szCs w:val="24"/>
            <w:lang w:val="fr-FR"/>
          </w:rPr>
          <w:t>rebecca@caryl.com</w:t>
        </w:r>
      </w:hyperlink>
      <w:r>
        <w:rPr>
          <w:rFonts w:ascii="Arial" w:hAnsi="Arial" w:cs="Arial"/>
          <w:sz w:val="24"/>
          <w:szCs w:val="24"/>
          <w:lang w:val="fr-FR"/>
        </w:rPr>
        <w:t xml:space="preserve"> / </w:t>
      </w:r>
      <w:hyperlink r:id="rId13" w:history="1">
        <w:r w:rsidRPr="00E74002">
          <w:rPr>
            <w:rStyle w:val="Hyperlink"/>
            <w:rFonts w:ascii="Arial" w:hAnsi="Arial" w:cs="Arial"/>
            <w:sz w:val="24"/>
            <w:szCs w:val="24"/>
            <w:lang w:val="fr-FR"/>
          </w:rPr>
          <w:t>maxine@caryl.com</w:t>
        </w:r>
      </w:hyperlink>
    </w:p>
    <w:p w:rsidR="00AA373E" w:rsidRPr="00A071B2" w:rsidRDefault="00AA373E" w:rsidP="00FD562C">
      <w:pPr>
        <w:pStyle w:val="NormalWeb"/>
        <w:shd w:val="clear" w:color="auto" w:fill="FFFFFF"/>
        <w:spacing w:before="2" w:after="2"/>
        <w:jc w:val="center"/>
        <w:rPr>
          <w:rFonts w:ascii="Arial" w:hAnsi="Arial" w:cs="Arial"/>
          <w:sz w:val="24"/>
          <w:szCs w:val="24"/>
        </w:rPr>
      </w:pPr>
    </w:p>
    <w:sectPr w:rsidR="00AA373E" w:rsidRPr="00A071B2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019E"/>
    <w:multiLevelType w:val="multilevel"/>
    <w:tmpl w:val="6170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815E3A"/>
    <w:multiLevelType w:val="hybridMultilevel"/>
    <w:tmpl w:val="50B80D04"/>
    <w:lvl w:ilvl="0" w:tplc="018CA4B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222E"/>
    <w:multiLevelType w:val="hybridMultilevel"/>
    <w:tmpl w:val="E6388B3A"/>
    <w:lvl w:ilvl="0" w:tplc="018CA4B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B16C97"/>
    <w:multiLevelType w:val="multilevel"/>
    <w:tmpl w:val="7714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8437DCB"/>
    <w:multiLevelType w:val="hybridMultilevel"/>
    <w:tmpl w:val="6A7A5166"/>
    <w:lvl w:ilvl="0" w:tplc="018CA4B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CA7C51"/>
    <w:multiLevelType w:val="multilevel"/>
    <w:tmpl w:val="2BFE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arbara Morford">
    <w15:presenceInfo w15:providerId="AD" w15:userId="S-1-5-21-3761438742-437277033-839329461-114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48A"/>
    <w:rsid w:val="00004744"/>
    <w:rsid w:val="00012A92"/>
    <w:rsid w:val="000279D3"/>
    <w:rsid w:val="00056D83"/>
    <w:rsid w:val="0006546D"/>
    <w:rsid w:val="00090816"/>
    <w:rsid w:val="000A1698"/>
    <w:rsid w:val="00145CF7"/>
    <w:rsid w:val="001475D7"/>
    <w:rsid w:val="002074BB"/>
    <w:rsid w:val="00254741"/>
    <w:rsid w:val="00285683"/>
    <w:rsid w:val="00285DBD"/>
    <w:rsid w:val="002A06E8"/>
    <w:rsid w:val="002C43B0"/>
    <w:rsid w:val="002D7C93"/>
    <w:rsid w:val="00300664"/>
    <w:rsid w:val="0033587A"/>
    <w:rsid w:val="0036732C"/>
    <w:rsid w:val="003A1F9A"/>
    <w:rsid w:val="003A42FD"/>
    <w:rsid w:val="003C791D"/>
    <w:rsid w:val="003E74C4"/>
    <w:rsid w:val="004554F9"/>
    <w:rsid w:val="00495BD3"/>
    <w:rsid w:val="004D4D10"/>
    <w:rsid w:val="00555A80"/>
    <w:rsid w:val="00560B0E"/>
    <w:rsid w:val="00572B87"/>
    <w:rsid w:val="005C7D71"/>
    <w:rsid w:val="005D0DD6"/>
    <w:rsid w:val="005F0E2C"/>
    <w:rsid w:val="005F5FDD"/>
    <w:rsid w:val="00626124"/>
    <w:rsid w:val="006752D1"/>
    <w:rsid w:val="00683298"/>
    <w:rsid w:val="006A117E"/>
    <w:rsid w:val="006A1A59"/>
    <w:rsid w:val="006A1C7E"/>
    <w:rsid w:val="00713BCB"/>
    <w:rsid w:val="00714C95"/>
    <w:rsid w:val="007468AF"/>
    <w:rsid w:val="00763782"/>
    <w:rsid w:val="007A3AB2"/>
    <w:rsid w:val="007E5181"/>
    <w:rsid w:val="00826EDA"/>
    <w:rsid w:val="0085153F"/>
    <w:rsid w:val="00851703"/>
    <w:rsid w:val="0088038E"/>
    <w:rsid w:val="00880AC9"/>
    <w:rsid w:val="008870CA"/>
    <w:rsid w:val="008F5746"/>
    <w:rsid w:val="00956B56"/>
    <w:rsid w:val="00965112"/>
    <w:rsid w:val="00994020"/>
    <w:rsid w:val="009A2F5F"/>
    <w:rsid w:val="00A071B2"/>
    <w:rsid w:val="00A85A72"/>
    <w:rsid w:val="00A97836"/>
    <w:rsid w:val="00AA373E"/>
    <w:rsid w:val="00AD1509"/>
    <w:rsid w:val="00B43DE0"/>
    <w:rsid w:val="00B7130E"/>
    <w:rsid w:val="00B8548A"/>
    <w:rsid w:val="00BD093A"/>
    <w:rsid w:val="00C462D8"/>
    <w:rsid w:val="00D01AF6"/>
    <w:rsid w:val="00DA1981"/>
    <w:rsid w:val="00DA58E0"/>
    <w:rsid w:val="00E170B1"/>
    <w:rsid w:val="00E42B64"/>
    <w:rsid w:val="00E80488"/>
    <w:rsid w:val="00E87D16"/>
    <w:rsid w:val="00ED7E4F"/>
    <w:rsid w:val="00FC4E76"/>
    <w:rsid w:val="00FD562C"/>
    <w:rsid w:val="00FE5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AA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06546D"/>
    <w:pPr>
      <w:ind w:left="720"/>
      <w:contextualSpacing/>
    </w:pPr>
  </w:style>
  <w:style w:type="paragraph" w:styleId="NormalWeb">
    <w:name w:val="Normal (Web)"/>
    <w:basedOn w:val="Normal"/>
    <w:uiPriority w:val="99"/>
    <w:rsid w:val="00DA1981"/>
    <w:pPr>
      <w:spacing w:beforeLines="1" w:afterLines="1" w:line="240" w:lineRule="auto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DA1981"/>
    <w:rPr>
      <w:b/>
    </w:rPr>
  </w:style>
  <w:style w:type="character" w:styleId="Emphasis">
    <w:name w:val="Emphasis"/>
    <w:basedOn w:val="DefaultParagraphFont"/>
    <w:uiPriority w:val="20"/>
    <w:qFormat/>
    <w:rsid w:val="00DA1981"/>
    <w:rPr>
      <w:i/>
    </w:rPr>
  </w:style>
  <w:style w:type="character" w:customStyle="1" w:styleId="contextualextensionhighlightms-font-color-themeprimaryms-border-color-themeprimaryident409549">
    <w:name w:val="contextualextensionhighlight ms-font-color-themeprimary ms-border-color-themeprimary ident_409_549"/>
    <w:basedOn w:val="DefaultParagraphFont"/>
    <w:rsid w:val="00DA1981"/>
  </w:style>
  <w:style w:type="character" w:customStyle="1" w:styleId="contextualextensionhighlight">
    <w:name w:val="contextualextensionhighlight"/>
    <w:basedOn w:val="DefaultParagraphFont"/>
    <w:rsid w:val="006752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naiop-nj/" TargetMode="External"/><Relationship Id="rId13" Type="http://schemas.openxmlformats.org/officeDocument/2006/relationships/hyperlink" Target="mailto:maxine@cary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mail.prnewswire.com/wf/click?upn=-2BPEk3f3sg7UlER1pBPNjYYSgkpZO44p5mA1ErB3POYZXyEQLCV9twB-2Fv-2BlT2nT4wL4IYWqzt5vZwf7BR-2FvLq6rN-2BWGWePHGTk35fwJo0cm96tXQ8aGmgSRwwZO1J-2BKWvYZCIoTBNzQXsGEcbny-2Bm8Ygy72IDdhOPd5JamyntOFG6WP1huSgwZCUQ6gfgf2uC4vsVUDDnW8Mj51kMQWfZ5htbPSImMY3wz9oDZqqBqF-2F1YTr7bVJrzY5-2F6bsK3-2FL4HqkhVOKyZHJAr8Uc1ZJa4w-3D-3D_aELXfIYWunJ5spbZME4cbtoMNRRXtWc8NFYr-2BeGsEV08iwD7rbvadBUD8R8fsG7HVl0R3Es1YHXK5oFWDmci3WsyLPT0aFT0ZxF-2FtTbsFhYnn90sJ-2BEFUlTeDxILk-2BK-2B8-2BtfVclhauOF3ffQuYAsl9r0EfUFRUJ9tHLxvs8DvRM7ZO8m-2F-2FoTlVqVEe4JvgCRX8Qi-2BvjYikweBPcTUDQgYYsptA579n2fONRXVPW7FJVdH-2B4ussvmMSH7ui2JzNq0afws39guyT4FYPN-2BcVlFzO8uLS-2BYkiDcPhkxdILVja8UYX1aS9OCfuAMEOJGFugF" TargetMode="External"/><Relationship Id="rId12" Type="http://schemas.openxmlformats.org/officeDocument/2006/relationships/hyperlink" Target="mailto:rebecca@caryl.com" TargetMode="Externa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hyperlink" Target="http://email.prnewswire.com/wf/click?upn=-2BPEk3f3sg7UlER1pBPNjYYSgkpZO44p5mA1ErB3POYZXyEQLCV9twB-2Fv-2BlT2nT4wL4IYWqzt5vZwf7BR-2FvLq6rN-2BWGWePHGTk35fwJo0cm96tXQ8aGmgSRwwZO1J-2BKWvYZCIoTBNzQXsGEcbny-2Bm8Ygy72IDdhOPd5JamyntOFG6WP1huSgwZCUQ6gfgf2uC4vsVUDDnW8Mj51kMQWfZ5htbPSImMY3wz9oDZqqBqF-2FMREYGDwICC4V0wb2P1f5H6jhUtbLQRZPrE9Wt9HL6dw-3D-3D_aELXfIYWunJ5spbZME4cbtoMNRRXtWc8NFYr-2BeGsEV08iwD7rbvadBUD8R8fsG7HVl0R3Es1YHXK5oFWDmci3WsyLPT0aFT0ZxF-2FtTbsFhYnn90sJ-2BEFUlTeDxILk-2BK-2B8-2BtfVclhauOF3ffQuYAslzY7bgOg-2Bnyb7nhMeP6IKf6WxA1EoyAtvGK47MbRjT7clVXZZoxLl3q7OyINsFgid7RHJRVhVQonBHOlGF2mV3txElnoUvrhJ1OUKEJs2d7NwapR8kqvq8RA8sNFNVNyfqS2lfJTvFLExFMt8kOMwbGH03W9OGyLVEUnkmYmBDyZ" TargetMode="External"/><Relationship Id="rId11" Type="http://schemas.openxmlformats.org/officeDocument/2006/relationships/hyperlink" Target="https://www.linkedin.com/company/10463260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facebook.com/NAIOP-New-Jersey-Chapter-32823338120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naiopn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defaultuser</cp:lastModifiedBy>
  <cp:revision>2</cp:revision>
  <cp:lastPrinted>2018-04-03T15:47:00Z</cp:lastPrinted>
  <dcterms:created xsi:type="dcterms:W3CDTF">2019-02-27T21:36:00Z</dcterms:created>
  <dcterms:modified xsi:type="dcterms:W3CDTF">2019-02-27T21:36:00Z</dcterms:modified>
</cp:coreProperties>
</file>