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ED215" w14:textId="01D563EC" w:rsidR="007D03A4" w:rsidRPr="008829E5" w:rsidRDefault="00EB61EA" w:rsidP="008829E5">
      <w:pPr>
        <w:widowControl w:val="0"/>
        <w:spacing w:after="0" w:line="240" w:lineRule="auto"/>
        <w:rPr>
          <w:rFonts w:ascii="Arial" w:eastAsia="Calibri" w:hAnsi="Arial" w:cs="Arial"/>
          <w:b/>
          <w:sz w:val="24"/>
          <w:szCs w:val="24"/>
        </w:rPr>
      </w:pPr>
      <w:bookmarkStart w:id="0" w:name="_GoBack"/>
      <w:r>
        <w:rPr>
          <w:rFonts w:ascii="Arial" w:eastAsia="Calibri" w:hAnsi="Arial" w:cs="Arial"/>
          <w:b/>
          <w:noProof/>
          <w:sz w:val="24"/>
          <w:szCs w:val="24"/>
        </w:rPr>
        <w:drawing>
          <wp:anchor distT="0" distB="0" distL="114300" distR="114300" simplePos="0" relativeHeight="251658240" behindDoc="0" locked="0" layoutInCell="1" allowOverlap="1" wp14:anchorId="0B4FE56C" wp14:editId="1D877228">
            <wp:simplePos x="0" y="0"/>
            <wp:positionH relativeFrom="margin">
              <wp:align>left</wp:align>
            </wp:positionH>
            <wp:positionV relativeFrom="page">
              <wp:posOffset>666433</wp:posOffset>
            </wp:positionV>
            <wp:extent cx="3242945" cy="793115"/>
            <wp:effectExtent l="0" t="0" r="0" b="6985"/>
            <wp:wrapThrough wrapText="bothSides">
              <wp:wrapPolygon edited="0">
                <wp:start x="12181" y="0"/>
                <wp:lineTo x="6979" y="4669"/>
                <wp:lineTo x="2030" y="8301"/>
                <wp:lineTo x="381" y="10895"/>
                <wp:lineTo x="0" y="12452"/>
                <wp:lineTo x="0" y="19196"/>
                <wp:lineTo x="6598" y="21271"/>
                <wp:lineTo x="7613" y="21271"/>
                <wp:lineTo x="21444" y="19196"/>
                <wp:lineTo x="21444" y="10895"/>
                <wp:lineTo x="20936" y="10376"/>
                <wp:lineTo x="14972" y="7263"/>
                <wp:lineTo x="14211" y="3113"/>
                <wp:lineTo x="13196" y="0"/>
                <wp:lineTo x="12181"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242945" cy="793115"/>
                    </a:xfrm>
                    <a:prstGeom prst="rect">
                      <a:avLst/>
                    </a:prstGeom>
                  </pic:spPr>
                </pic:pic>
              </a:graphicData>
            </a:graphic>
          </wp:anchor>
        </w:drawing>
      </w:r>
      <w:bookmarkEnd w:id="0"/>
    </w:p>
    <w:p w14:paraId="25E6C1DB" w14:textId="1F2FA4E3" w:rsidR="002C323C" w:rsidRDefault="002C323C" w:rsidP="00802B75">
      <w:pPr>
        <w:spacing w:after="0" w:line="240" w:lineRule="auto"/>
        <w:rPr>
          <w:rFonts w:ascii="Arial" w:hAnsi="Arial" w:cs="Arial"/>
          <w:b/>
          <w:sz w:val="24"/>
          <w:szCs w:val="24"/>
        </w:rPr>
      </w:pPr>
    </w:p>
    <w:p w14:paraId="7F2274BC" w14:textId="77777777" w:rsidR="00EB61EA" w:rsidRDefault="00EB61EA" w:rsidP="00802B75">
      <w:pPr>
        <w:spacing w:after="0" w:line="240" w:lineRule="auto"/>
        <w:rPr>
          <w:rFonts w:ascii="Arial" w:hAnsi="Arial" w:cs="Arial"/>
          <w:b/>
          <w:sz w:val="24"/>
          <w:szCs w:val="24"/>
        </w:rPr>
      </w:pPr>
    </w:p>
    <w:p w14:paraId="60F82B25" w14:textId="77777777" w:rsidR="00EB61EA" w:rsidRDefault="00EB61EA" w:rsidP="00802B75">
      <w:pPr>
        <w:spacing w:after="0" w:line="240" w:lineRule="auto"/>
        <w:rPr>
          <w:rFonts w:ascii="Arial" w:hAnsi="Arial" w:cs="Arial"/>
          <w:b/>
          <w:sz w:val="24"/>
          <w:szCs w:val="24"/>
        </w:rPr>
      </w:pPr>
    </w:p>
    <w:p w14:paraId="1E510DD1" w14:textId="77777777" w:rsidR="00EB61EA" w:rsidRDefault="00EB61EA" w:rsidP="00802B75">
      <w:pPr>
        <w:spacing w:after="0" w:line="240" w:lineRule="auto"/>
        <w:rPr>
          <w:rFonts w:ascii="Arial" w:hAnsi="Arial" w:cs="Arial"/>
          <w:b/>
          <w:sz w:val="24"/>
          <w:szCs w:val="24"/>
        </w:rPr>
      </w:pPr>
    </w:p>
    <w:p w14:paraId="36EEC1A7" w14:textId="2B9C17FD" w:rsidR="004D7701" w:rsidRPr="004D7701" w:rsidRDefault="004D7701" w:rsidP="00802B75">
      <w:pPr>
        <w:spacing w:after="0" w:line="240" w:lineRule="auto"/>
        <w:rPr>
          <w:rFonts w:ascii="Arial" w:hAnsi="Arial" w:cs="Arial"/>
          <w:b/>
          <w:sz w:val="24"/>
          <w:szCs w:val="24"/>
        </w:rPr>
      </w:pPr>
      <w:r w:rsidRPr="004D7701">
        <w:rPr>
          <w:rFonts w:ascii="Arial" w:hAnsi="Arial" w:cs="Arial"/>
          <w:b/>
          <w:sz w:val="24"/>
          <w:szCs w:val="24"/>
        </w:rPr>
        <w:t xml:space="preserve">Adult Members Celebrate Milestone at Temple Sharey Tefilo-Israel </w:t>
      </w:r>
    </w:p>
    <w:p w14:paraId="4FB5591D" w14:textId="1FB9171A" w:rsidR="004D7701" w:rsidRPr="004D7701" w:rsidRDefault="004D7701" w:rsidP="00802B75">
      <w:pPr>
        <w:spacing w:after="0" w:line="240" w:lineRule="auto"/>
        <w:rPr>
          <w:rFonts w:ascii="Arial" w:hAnsi="Arial" w:cs="Arial"/>
          <w:b/>
          <w:i/>
          <w:sz w:val="24"/>
          <w:szCs w:val="24"/>
        </w:rPr>
      </w:pPr>
      <w:r w:rsidRPr="004D7701">
        <w:rPr>
          <w:rFonts w:ascii="Arial" w:hAnsi="Arial" w:cs="Arial"/>
          <w:b/>
          <w:i/>
          <w:sz w:val="24"/>
          <w:szCs w:val="24"/>
        </w:rPr>
        <w:t>Seventeen Students Mark their B’nei Mit</w:t>
      </w:r>
      <w:r w:rsidR="00A52FC0">
        <w:rPr>
          <w:rFonts w:ascii="Arial" w:hAnsi="Arial" w:cs="Arial"/>
          <w:b/>
          <w:i/>
          <w:sz w:val="24"/>
          <w:szCs w:val="24"/>
        </w:rPr>
        <w:t>z</w:t>
      </w:r>
      <w:r w:rsidRPr="004D7701">
        <w:rPr>
          <w:rFonts w:ascii="Arial" w:hAnsi="Arial" w:cs="Arial"/>
          <w:b/>
          <w:i/>
          <w:sz w:val="24"/>
          <w:szCs w:val="24"/>
        </w:rPr>
        <w:t>vah at South Orange Reform Synagogue</w:t>
      </w:r>
    </w:p>
    <w:p w14:paraId="52CF55A3" w14:textId="77777777" w:rsidR="004D7701" w:rsidRPr="004D7701" w:rsidRDefault="004D7701" w:rsidP="00802B75">
      <w:pPr>
        <w:spacing w:after="0" w:line="240" w:lineRule="auto"/>
        <w:rPr>
          <w:rFonts w:ascii="Arial" w:hAnsi="Arial" w:cs="Arial"/>
          <w:b/>
          <w:i/>
          <w:sz w:val="24"/>
          <w:szCs w:val="24"/>
        </w:rPr>
      </w:pPr>
    </w:p>
    <w:p w14:paraId="5CDA1A56" w14:textId="7724C6E0" w:rsidR="004D7701" w:rsidRDefault="004D7701" w:rsidP="00802B75">
      <w:pPr>
        <w:spacing w:after="0" w:line="240" w:lineRule="auto"/>
        <w:rPr>
          <w:rFonts w:ascii="Arial" w:hAnsi="Arial" w:cs="Arial"/>
          <w:sz w:val="24"/>
          <w:szCs w:val="24"/>
        </w:rPr>
      </w:pPr>
      <w:r w:rsidRPr="004D7701">
        <w:rPr>
          <w:rFonts w:ascii="Arial" w:hAnsi="Arial" w:cs="Arial"/>
          <w:b/>
          <w:sz w:val="24"/>
          <w:szCs w:val="24"/>
        </w:rPr>
        <w:t xml:space="preserve">SOUTH ORANGE, NEW JERSEY, June </w:t>
      </w:r>
      <w:r w:rsidR="002C323C">
        <w:rPr>
          <w:rFonts w:ascii="Arial" w:hAnsi="Arial" w:cs="Arial"/>
          <w:b/>
          <w:sz w:val="24"/>
          <w:szCs w:val="24"/>
        </w:rPr>
        <w:t>2</w:t>
      </w:r>
      <w:r w:rsidR="00141AEF">
        <w:rPr>
          <w:rFonts w:ascii="Arial" w:hAnsi="Arial" w:cs="Arial"/>
          <w:b/>
          <w:sz w:val="24"/>
          <w:szCs w:val="24"/>
        </w:rPr>
        <w:t>6</w:t>
      </w:r>
      <w:r w:rsidRPr="004D7701">
        <w:rPr>
          <w:rFonts w:ascii="Arial" w:hAnsi="Arial" w:cs="Arial"/>
          <w:b/>
          <w:sz w:val="24"/>
          <w:szCs w:val="24"/>
        </w:rPr>
        <w:t>, 2019</w:t>
      </w:r>
      <w:r w:rsidRPr="004D7701">
        <w:rPr>
          <w:rFonts w:ascii="Arial" w:hAnsi="Arial" w:cs="Arial"/>
          <w:sz w:val="24"/>
          <w:szCs w:val="24"/>
        </w:rPr>
        <w:t xml:space="preserve"> – On June 22, 1</w:t>
      </w:r>
      <w:r w:rsidR="00156279">
        <w:rPr>
          <w:rFonts w:ascii="Arial" w:hAnsi="Arial" w:cs="Arial"/>
          <w:sz w:val="24"/>
          <w:szCs w:val="24"/>
        </w:rPr>
        <w:t>7</w:t>
      </w:r>
      <w:r w:rsidRPr="004D7701">
        <w:rPr>
          <w:rFonts w:ascii="Arial" w:hAnsi="Arial" w:cs="Arial"/>
          <w:sz w:val="24"/>
          <w:szCs w:val="24"/>
        </w:rPr>
        <w:t xml:space="preserve"> adult members of </w:t>
      </w:r>
      <w:hyperlink r:id="rId6" w:history="1">
        <w:r w:rsidRPr="004D7701">
          <w:rPr>
            <w:rStyle w:val="Hyperlink"/>
            <w:rFonts w:ascii="Arial" w:hAnsi="Arial" w:cs="Arial"/>
            <w:sz w:val="24"/>
            <w:szCs w:val="24"/>
          </w:rPr>
          <w:t>Temple Sharey Tefilo-Israel</w:t>
        </w:r>
      </w:hyperlink>
      <w:r w:rsidRPr="004D7701">
        <w:rPr>
          <w:rFonts w:ascii="Arial" w:hAnsi="Arial" w:cs="Arial"/>
          <w:sz w:val="24"/>
          <w:szCs w:val="24"/>
        </w:rPr>
        <w:t xml:space="preserve"> (TSTI) in South Orange celebrated their bar/bat mitzvah at a special service at the Reform synagogue. The members, </w:t>
      </w:r>
      <w:r w:rsidR="00F544F0">
        <w:rPr>
          <w:rFonts w:ascii="Arial" w:hAnsi="Arial" w:cs="Arial"/>
          <w:sz w:val="24"/>
          <w:szCs w:val="24"/>
        </w:rPr>
        <w:t>ranging</w:t>
      </w:r>
      <w:r w:rsidRPr="004D7701">
        <w:rPr>
          <w:rFonts w:ascii="Arial" w:hAnsi="Arial" w:cs="Arial"/>
          <w:sz w:val="24"/>
          <w:szCs w:val="24"/>
        </w:rPr>
        <w:t xml:space="preserve"> in age from their 40s to their 70s, led </w:t>
      </w:r>
      <w:r w:rsidR="00F544F0">
        <w:rPr>
          <w:rFonts w:ascii="Arial" w:hAnsi="Arial" w:cs="Arial"/>
          <w:sz w:val="24"/>
          <w:szCs w:val="24"/>
        </w:rPr>
        <w:t xml:space="preserve">Saturday morning </w:t>
      </w:r>
      <w:r>
        <w:rPr>
          <w:rFonts w:ascii="Arial" w:hAnsi="Arial" w:cs="Arial"/>
          <w:sz w:val="24"/>
          <w:szCs w:val="24"/>
        </w:rPr>
        <w:t xml:space="preserve">prayers </w:t>
      </w:r>
      <w:r w:rsidR="001E54C3">
        <w:rPr>
          <w:rFonts w:ascii="Arial" w:hAnsi="Arial" w:cs="Arial"/>
          <w:sz w:val="24"/>
          <w:szCs w:val="24"/>
        </w:rPr>
        <w:t>and read from the Torah</w:t>
      </w:r>
      <w:r w:rsidR="00D222F9">
        <w:rPr>
          <w:rFonts w:ascii="Arial" w:hAnsi="Arial" w:cs="Arial"/>
          <w:sz w:val="24"/>
          <w:szCs w:val="24"/>
        </w:rPr>
        <w:t>; it was</w:t>
      </w:r>
      <w:r w:rsidR="001E54C3">
        <w:rPr>
          <w:rFonts w:ascii="Arial" w:hAnsi="Arial" w:cs="Arial"/>
          <w:sz w:val="24"/>
          <w:szCs w:val="24"/>
        </w:rPr>
        <w:t xml:space="preserve"> </w:t>
      </w:r>
      <w:r w:rsidRPr="004D7701">
        <w:rPr>
          <w:rFonts w:ascii="Arial" w:hAnsi="Arial" w:cs="Arial"/>
          <w:sz w:val="24"/>
          <w:szCs w:val="24"/>
        </w:rPr>
        <w:t>the culmination of a nine-month</w:t>
      </w:r>
      <w:r>
        <w:rPr>
          <w:rFonts w:ascii="Arial" w:hAnsi="Arial" w:cs="Arial"/>
          <w:sz w:val="24"/>
          <w:szCs w:val="24"/>
        </w:rPr>
        <w:t>-long</w:t>
      </w:r>
      <w:r w:rsidR="001E54C3">
        <w:rPr>
          <w:rFonts w:ascii="Arial" w:hAnsi="Arial" w:cs="Arial"/>
          <w:sz w:val="24"/>
          <w:szCs w:val="24"/>
        </w:rPr>
        <w:t xml:space="preserve"> adult education class</w:t>
      </w:r>
      <w:r w:rsidR="00D222F9">
        <w:rPr>
          <w:rFonts w:ascii="Arial" w:hAnsi="Arial" w:cs="Arial"/>
          <w:sz w:val="24"/>
          <w:szCs w:val="24"/>
        </w:rPr>
        <w:t>, l</w:t>
      </w:r>
      <w:r w:rsidR="001E54C3">
        <w:rPr>
          <w:rFonts w:ascii="Arial" w:hAnsi="Arial" w:cs="Arial"/>
          <w:sz w:val="24"/>
          <w:szCs w:val="24"/>
        </w:rPr>
        <w:t>ed by</w:t>
      </w:r>
      <w:r w:rsidRPr="004D7701">
        <w:rPr>
          <w:rFonts w:ascii="Arial" w:hAnsi="Arial" w:cs="Arial"/>
          <w:sz w:val="24"/>
          <w:szCs w:val="24"/>
        </w:rPr>
        <w:t xml:space="preserve"> Rabbi Alexandra Klein and Hebrew teacher Nikki Pusin, </w:t>
      </w:r>
      <w:r w:rsidR="00D222F9">
        <w:rPr>
          <w:rFonts w:ascii="Arial" w:hAnsi="Arial" w:cs="Arial"/>
          <w:sz w:val="24"/>
          <w:szCs w:val="24"/>
        </w:rPr>
        <w:t xml:space="preserve">during which </w:t>
      </w:r>
      <w:r w:rsidRPr="004D7701">
        <w:rPr>
          <w:rFonts w:ascii="Arial" w:hAnsi="Arial" w:cs="Arial"/>
          <w:sz w:val="24"/>
          <w:szCs w:val="24"/>
        </w:rPr>
        <w:t>the students studied Hebrew, Jewish history</w:t>
      </w:r>
      <w:r w:rsidR="001E54C3">
        <w:rPr>
          <w:rFonts w:ascii="Arial" w:hAnsi="Arial" w:cs="Arial"/>
          <w:sz w:val="24"/>
          <w:szCs w:val="24"/>
        </w:rPr>
        <w:t>, Torah text</w:t>
      </w:r>
      <w:r w:rsidRPr="004D7701">
        <w:rPr>
          <w:rFonts w:ascii="Arial" w:hAnsi="Arial" w:cs="Arial"/>
          <w:sz w:val="24"/>
          <w:szCs w:val="24"/>
        </w:rPr>
        <w:t xml:space="preserve"> and liturgy.</w:t>
      </w:r>
    </w:p>
    <w:p w14:paraId="7ADC3CBC" w14:textId="77777777" w:rsidR="004D7701" w:rsidRDefault="004D7701" w:rsidP="007D03A4">
      <w:pPr>
        <w:spacing w:after="0" w:line="240" w:lineRule="auto"/>
        <w:rPr>
          <w:rFonts w:ascii="Arial" w:hAnsi="Arial" w:cs="Arial"/>
          <w:sz w:val="24"/>
          <w:szCs w:val="24"/>
        </w:rPr>
      </w:pPr>
    </w:p>
    <w:p w14:paraId="6E12E158" w14:textId="191FEE1A" w:rsidR="004D7701" w:rsidRDefault="004D7701" w:rsidP="007D03A4">
      <w:pPr>
        <w:spacing w:after="0" w:line="240" w:lineRule="auto"/>
        <w:rPr>
          <w:rFonts w:ascii="Arial" w:hAnsi="Arial" w:cs="Arial"/>
          <w:sz w:val="24"/>
          <w:szCs w:val="24"/>
        </w:rPr>
      </w:pPr>
      <w:r>
        <w:rPr>
          <w:rFonts w:ascii="Arial" w:hAnsi="Arial" w:cs="Arial"/>
          <w:sz w:val="24"/>
          <w:szCs w:val="24"/>
        </w:rPr>
        <w:t xml:space="preserve">The program was offered to TSTI members </w:t>
      </w:r>
      <w:r w:rsidR="00F544F0">
        <w:rPr>
          <w:rFonts w:ascii="Arial" w:hAnsi="Arial" w:cs="Arial"/>
          <w:sz w:val="24"/>
          <w:szCs w:val="24"/>
        </w:rPr>
        <w:t xml:space="preserve">for whom the </w:t>
      </w:r>
      <w:r>
        <w:rPr>
          <w:rFonts w:ascii="Arial" w:hAnsi="Arial" w:cs="Arial"/>
          <w:sz w:val="24"/>
          <w:szCs w:val="24"/>
        </w:rPr>
        <w:t xml:space="preserve">bar or bat mitzvah </w:t>
      </w:r>
      <w:r w:rsidR="00F544F0">
        <w:rPr>
          <w:rFonts w:ascii="Arial" w:hAnsi="Arial" w:cs="Arial"/>
          <w:sz w:val="24"/>
          <w:szCs w:val="24"/>
        </w:rPr>
        <w:t xml:space="preserve">was a first-time </w:t>
      </w:r>
      <w:r>
        <w:rPr>
          <w:rFonts w:ascii="Arial" w:hAnsi="Arial" w:cs="Arial"/>
          <w:sz w:val="24"/>
          <w:szCs w:val="24"/>
        </w:rPr>
        <w:t>experie</w:t>
      </w:r>
      <w:r w:rsidR="00F544F0">
        <w:rPr>
          <w:rFonts w:ascii="Arial" w:hAnsi="Arial" w:cs="Arial"/>
          <w:sz w:val="24"/>
          <w:szCs w:val="24"/>
        </w:rPr>
        <w:t>nce</w:t>
      </w:r>
      <w:r>
        <w:rPr>
          <w:rFonts w:ascii="Arial" w:hAnsi="Arial" w:cs="Arial"/>
          <w:sz w:val="24"/>
          <w:szCs w:val="24"/>
        </w:rPr>
        <w:t xml:space="preserve">. Klein </w:t>
      </w:r>
      <w:r w:rsidR="00D222F9">
        <w:rPr>
          <w:rFonts w:ascii="Arial" w:hAnsi="Arial" w:cs="Arial"/>
          <w:sz w:val="24"/>
          <w:szCs w:val="24"/>
        </w:rPr>
        <w:t>said although it was in response to congregants’ requests, the course</w:t>
      </w:r>
      <w:r w:rsidR="00DF5B48">
        <w:rPr>
          <w:rFonts w:ascii="Arial" w:hAnsi="Arial" w:cs="Arial"/>
          <w:sz w:val="24"/>
          <w:szCs w:val="24"/>
        </w:rPr>
        <w:t xml:space="preserve"> </w:t>
      </w:r>
      <w:r>
        <w:rPr>
          <w:rFonts w:ascii="Arial" w:hAnsi="Arial" w:cs="Arial"/>
          <w:sz w:val="24"/>
          <w:szCs w:val="24"/>
        </w:rPr>
        <w:t>dovetailed with her goals for TSTI’s adult education curriculum.</w:t>
      </w:r>
    </w:p>
    <w:p w14:paraId="433B1CFD" w14:textId="77777777" w:rsidR="004D7701" w:rsidRDefault="004D7701" w:rsidP="007D03A4">
      <w:pPr>
        <w:spacing w:after="0" w:line="240" w:lineRule="auto"/>
        <w:rPr>
          <w:rFonts w:ascii="Arial" w:hAnsi="Arial" w:cs="Arial"/>
          <w:sz w:val="24"/>
          <w:szCs w:val="24"/>
        </w:rPr>
      </w:pPr>
    </w:p>
    <w:p w14:paraId="67CC8C0B" w14:textId="18043F16" w:rsidR="00DF5B48" w:rsidRDefault="004D7701" w:rsidP="00011EC4">
      <w:pPr>
        <w:spacing w:after="0" w:line="240" w:lineRule="auto"/>
        <w:rPr>
          <w:rFonts w:ascii="Arial" w:hAnsi="Arial" w:cs="Arial"/>
          <w:sz w:val="24"/>
          <w:szCs w:val="24"/>
        </w:rPr>
      </w:pPr>
      <w:r>
        <w:rPr>
          <w:rFonts w:ascii="Arial" w:hAnsi="Arial" w:cs="Arial"/>
          <w:sz w:val="24"/>
          <w:szCs w:val="24"/>
        </w:rPr>
        <w:t xml:space="preserve">“I </w:t>
      </w:r>
      <w:r w:rsidR="001E54C3">
        <w:rPr>
          <w:rFonts w:ascii="Arial" w:hAnsi="Arial" w:cs="Arial"/>
          <w:sz w:val="24"/>
          <w:szCs w:val="24"/>
        </w:rPr>
        <w:t>wanted to offer</w:t>
      </w:r>
      <w:r>
        <w:rPr>
          <w:rFonts w:ascii="Arial" w:hAnsi="Arial" w:cs="Arial"/>
          <w:sz w:val="24"/>
          <w:szCs w:val="24"/>
        </w:rPr>
        <w:t xml:space="preserve"> a longer-term course like this because it lets you </w:t>
      </w:r>
      <w:r w:rsidR="00937D19">
        <w:rPr>
          <w:rFonts w:ascii="Arial" w:hAnsi="Arial" w:cs="Arial"/>
          <w:sz w:val="24"/>
          <w:szCs w:val="24"/>
        </w:rPr>
        <w:t>build community within the community, as participants—some of whom did not know each other when we started—coalesced around a common goal over time,</w:t>
      </w:r>
      <w:r>
        <w:rPr>
          <w:rFonts w:ascii="Arial" w:hAnsi="Arial" w:cs="Arial"/>
          <w:sz w:val="24"/>
          <w:szCs w:val="24"/>
        </w:rPr>
        <w:t>” she said. “</w:t>
      </w:r>
      <w:r w:rsidR="00937D19">
        <w:rPr>
          <w:rFonts w:ascii="Arial" w:hAnsi="Arial" w:cs="Arial"/>
          <w:sz w:val="24"/>
          <w:szCs w:val="24"/>
        </w:rPr>
        <w:t xml:space="preserve">This group </w:t>
      </w:r>
      <w:r w:rsidR="00D222F9">
        <w:rPr>
          <w:rFonts w:ascii="Arial" w:hAnsi="Arial" w:cs="Arial"/>
          <w:sz w:val="24"/>
          <w:szCs w:val="24"/>
        </w:rPr>
        <w:t>has</w:t>
      </w:r>
      <w:r w:rsidR="00937D19">
        <w:rPr>
          <w:rFonts w:ascii="Arial" w:hAnsi="Arial" w:cs="Arial"/>
          <w:sz w:val="24"/>
          <w:szCs w:val="24"/>
        </w:rPr>
        <w:t xml:space="preserve"> </w:t>
      </w:r>
      <w:r w:rsidR="00DF5B48">
        <w:rPr>
          <w:rFonts w:ascii="Arial" w:hAnsi="Arial" w:cs="Arial"/>
          <w:sz w:val="24"/>
          <w:szCs w:val="24"/>
        </w:rPr>
        <w:t xml:space="preserve">not only </w:t>
      </w:r>
      <w:r w:rsidR="00937D19">
        <w:rPr>
          <w:rFonts w:ascii="Arial" w:hAnsi="Arial" w:cs="Arial"/>
          <w:sz w:val="24"/>
          <w:szCs w:val="24"/>
        </w:rPr>
        <w:t>built a wonderful learning community</w:t>
      </w:r>
      <w:r w:rsidR="00DF5B48">
        <w:rPr>
          <w:rFonts w:ascii="Arial" w:hAnsi="Arial" w:cs="Arial"/>
          <w:sz w:val="24"/>
          <w:szCs w:val="24"/>
        </w:rPr>
        <w:t>,</w:t>
      </w:r>
      <w:r w:rsidR="00937D19">
        <w:rPr>
          <w:rFonts w:ascii="Arial" w:hAnsi="Arial" w:cs="Arial"/>
          <w:sz w:val="24"/>
          <w:szCs w:val="24"/>
        </w:rPr>
        <w:t xml:space="preserve"> we’ve </w:t>
      </w:r>
      <w:r w:rsidR="00DF5B48">
        <w:rPr>
          <w:rFonts w:ascii="Arial" w:hAnsi="Arial" w:cs="Arial"/>
          <w:sz w:val="24"/>
          <w:szCs w:val="24"/>
        </w:rPr>
        <w:t xml:space="preserve">also </w:t>
      </w:r>
      <w:r w:rsidR="00937D19">
        <w:rPr>
          <w:rFonts w:ascii="Arial" w:hAnsi="Arial" w:cs="Arial"/>
          <w:sz w:val="24"/>
          <w:szCs w:val="24"/>
        </w:rPr>
        <w:t>celebrated birthdays and observed yahrzeits</w:t>
      </w:r>
      <w:r w:rsidR="001E54C3">
        <w:rPr>
          <w:rFonts w:ascii="Arial" w:hAnsi="Arial" w:cs="Arial"/>
          <w:sz w:val="24"/>
          <w:szCs w:val="24"/>
        </w:rPr>
        <w:t xml:space="preserve"> together</w:t>
      </w:r>
      <w:r w:rsidR="00937D19">
        <w:rPr>
          <w:rFonts w:ascii="Arial" w:hAnsi="Arial" w:cs="Arial"/>
          <w:sz w:val="24"/>
          <w:szCs w:val="24"/>
        </w:rPr>
        <w:t xml:space="preserve">.” </w:t>
      </w:r>
    </w:p>
    <w:p w14:paraId="0FB955F7" w14:textId="77777777" w:rsidR="00DF5B48" w:rsidRDefault="00DF5B48" w:rsidP="00011EC4">
      <w:pPr>
        <w:spacing w:after="0" w:line="240" w:lineRule="auto"/>
        <w:rPr>
          <w:rFonts w:ascii="Arial" w:hAnsi="Arial" w:cs="Arial"/>
          <w:sz w:val="24"/>
          <w:szCs w:val="24"/>
        </w:rPr>
      </w:pPr>
    </w:p>
    <w:p w14:paraId="72F909BD" w14:textId="35D9F565" w:rsidR="00937D19" w:rsidRDefault="00D222F9" w:rsidP="00011EC4">
      <w:pPr>
        <w:spacing w:after="0" w:line="240" w:lineRule="auto"/>
        <w:rPr>
          <w:rFonts w:ascii="Arial" w:hAnsi="Arial" w:cs="Arial"/>
          <w:sz w:val="24"/>
          <w:szCs w:val="24"/>
        </w:rPr>
      </w:pPr>
      <w:r>
        <w:rPr>
          <w:rFonts w:ascii="Arial" w:hAnsi="Arial" w:cs="Arial"/>
          <w:sz w:val="24"/>
          <w:szCs w:val="24"/>
        </w:rPr>
        <w:t>The</w:t>
      </w:r>
      <w:r w:rsidR="00937D19">
        <w:rPr>
          <w:rFonts w:ascii="Arial" w:hAnsi="Arial" w:cs="Arial"/>
          <w:sz w:val="24"/>
          <w:szCs w:val="24"/>
        </w:rPr>
        <w:t xml:space="preserve"> class members learned how to read the mourner’s Kaddish, recited during the mourning period and on </w:t>
      </w:r>
      <w:r>
        <w:rPr>
          <w:rFonts w:ascii="Arial" w:hAnsi="Arial" w:cs="Arial"/>
          <w:sz w:val="24"/>
          <w:szCs w:val="24"/>
        </w:rPr>
        <w:t>the</w:t>
      </w:r>
      <w:r w:rsidR="00937D19">
        <w:rPr>
          <w:rFonts w:ascii="Arial" w:hAnsi="Arial" w:cs="Arial"/>
          <w:sz w:val="24"/>
          <w:szCs w:val="24"/>
        </w:rPr>
        <w:t xml:space="preserve"> </w:t>
      </w:r>
      <w:r>
        <w:rPr>
          <w:rFonts w:ascii="Arial" w:hAnsi="Arial" w:cs="Arial"/>
          <w:sz w:val="24"/>
          <w:szCs w:val="24"/>
        </w:rPr>
        <w:t xml:space="preserve">yahrzeit—the Hebrew </w:t>
      </w:r>
      <w:r w:rsidR="00937D19">
        <w:rPr>
          <w:rFonts w:ascii="Arial" w:hAnsi="Arial" w:cs="Arial"/>
          <w:sz w:val="24"/>
          <w:szCs w:val="24"/>
        </w:rPr>
        <w:t>anniversary of a loved one’s passing</w:t>
      </w:r>
      <w:r>
        <w:rPr>
          <w:rFonts w:ascii="Arial" w:hAnsi="Arial" w:cs="Arial"/>
          <w:sz w:val="24"/>
          <w:szCs w:val="24"/>
        </w:rPr>
        <w:t>—</w:t>
      </w:r>
      <w:r w:rsidR="00937D19">
        <w:rPr>
          <w:rFonts w:ascii="Arial" w:hAnsi="Arial" w:cs="Arial"/>
          <w:sz w:val="24"/>
          <w:szCs w:val="24"/>
        </w:rPr>
        <w:t xml:space="preserve">to support a member marking such an occasion. </w:t>
      </w:r>
      <w:r w:rsidR="00DF5B48">
        <w:rPr>
          <w:rFonts w:ascii="Arial" w:hAnsi="Arial" w:cs="Arial"/>
          <w:sz w:val="24"/>
          <w:szCs w:val="24"/>
        </w:rPr>
        <w:t>Similarly, w</w:t>
      </w:r>
      <w:r w:rsidR="00937D19">
        <w:rPr>
          <w:rFonts w:ascii="Arial" w:hAnsi="Arial" w:cs="Arial"/>
          <w:sz w:val="24"/>
          <w:szCs w:val="24"/>
        </w:rPr>
        <w:t xml:space="preserve">hen one </w:t>
      </w:r>
      <w:r w:rsidR="00DF5B48">
        <w:rPr>
          <w:rFonts w:ascii="Arial" w:hAnsi="Arial" w:cs="Arial"/>
          <w:sz w:val="24"/>
          <w:szCs w:val="24"/>
        </w:rPr>
        <w:t xml:space="preserve">class </w:t>
      </w:r>
      <w:r w:rsidR="00937D19">
        <w:rPr>
          <w:rFonts w:ascii="Arial" w:hAnsi="Arial" w:cs="Arial"/>
          <w:sz w:val="24"/>
          <w:szCs w:val="24"/>
        </w:rPr>
        <w:t xml:space="preserve">member moved to Los Angeles, the </w:t>
      </w:r>
      <w:r w:rsidR="00DF5B48">
        <w:rPr>
          <w:rFonts w:ascii="Arial" w:hAnsi="Arial" w:cs="Arial"/>
          <w:sz w:val="24"/>
          <w:szCs w:val="24"/>
        </w:rPr>
        <w:t>group</w:t>
      </w:r>
      <w:r w:rsidR="00937D19">
        <w:rPr>
          <w:rFonts w:ascii="Arial" w:hAnsi="Arial" w:cs="Arial"/>
          <w:sz w:val="24"/>
          <w:szCs w:val="24"/>
        </w:rPr>
        <w:t xml:space="preserve"> read the Hebrew prayer for a safe journey for him. “They are learning and living Jewishly together, which has been </w:t>
      </w:r>
      <w:r>
        <w:rPr>
          <w:rFonts w:ascii="Arial" w:hAnsi="Arial" w:cs="Arial"/>
          <w:sz w:val="24"/>
          <w:szCs w:val="24"/>
        </w:rPr>
        <w:t xml:space="preserve">so </w:t>
      </w:r>
      <w:r w:rsidR="00937D19">
        <w:rPr>
          <w:rFonts w:ascii="Arial" w:hAnsi="Arial" w:cs="Arial"/>
          <w:sz w:val="24"/>
          <w:szCs w:val="24"/>
        </w:rPr>
        <w:t xml:space="preserve">powerful for me </w:t>
      </w:r>
      <w:r>
        <w:rPr>
          <w:rFonts w:ascii="Arial" w:hAnsi="Arial" w:cs="Arial"/>
          <w:sz w:val="24"/>
          <w:szCs w:val="24"/>
        </w:rPr>
        <w:t>to witness,</w:t>
      </w:r>
      <w:r w:rsidR="00937D19">
        <w:rPr>
          <w:rFonts w:ascii="Arial" w:hAnsi="Arial" w:cs="Arial"/>
          <w:sz w:val="24"/>
          <w:szCs w:val="24"/>
        </w:rPr>
        <w:t xml:space="preserve">” </w:t>
      </w:r>
      <w:r w:rsidR="00141AEF">
        <w:rPr>
          <w:rFonts w:ascii="Arial" w:hAnsi="Arial" w:cs="Arial"/>
          <w:sz w:val="24"/>
          <w:szCs w:val="24"/>
        </w:rPr>
        <w:t>Klein</w:t>
      </w:r>
      <w:r w:rsidR="00937D19">
        <w:rPr>
          <w:rFonts w:ascii="Arial" w:hAnsi="Arial" w:cs="Arial"/>
          <w:sz w:val="24"/>
          <w:szCs w:val="24"/>
        </w:rPr>
        <w:t xml:space="preserve"> said.</w:t>
      </w:r>
    </w:p>
    <w:p w14:paraId="6B4536DE" w14:textId="77777777" w:rsidR="00011EC4" w:rsidRPr="007D03A4" w:rsidRDefault="00011EC4" w:rsidP="00011EC4">
      <w:pPr>
        <w:spacing w:after="0" w:line="240" w:lineRule="auto"/>
        <w:rPr>
          <w:rFonts w:ascii="Arial" w:hAnsi="Arial" w:cs="Arial"/>
          <w:sz w:val="24"/>
          <w:szCs w:val="24"/>
        </w:rPr>
      </w:pPr>
    </w:p>
    <w:p w14:paraId="71DF0FFE" w14:textId="14BE3D3A" w:rsidR="007D03A4" w:rsidRDefault="00D70C99" w:rsidP="00011EC4">
      <w:pPr>
        <w:spacing w:after="0" w:line="240" w:lineRule="auto"/>
        <w:rPr>
          <w:rFonts w:ascii="Arial" w:hAnsi="Arial" w:cs="Arial"/>
          <w:sz w:val="24"/>
          <w:szCs w:val="24"/>
        </w:rPr>
      </w:pPr>
      <w:r w:rsidRPr="007D03A4">
        <w:rPr>
          <w:rFonts w:ascii="Arial" w:hAnsi="Arial" w:cs="Arial"/>
          <w:sz w:val="24"/>
          <w:szCs w:val="24"/>
        </w:rPr>
        <w:t>The class met every other week</w:t>
      </w:r>
      <w:r w:rsidR="00DF5B48">
        <w:rPr>
          <w:rFonts w:ascii="Arial" w:hAnsi="Arial" w:cs="Arial"/>
          <w:sz w:val="24"/>
          <w:szCs w:val="24"/>
        </w:rPr>
        <w:t xml:space="preserve"> </w:t>
      </w:r>
      <w:r w:rsidR="00D222F9">
        <w:rPr>
          <w:rFonts w:ascii="Arial" w:hAnsi="Arial" w:cs="Arial"/>
          <w:sz w:val="24"/>
          <w:szCs w:val="24"/>
        </w:rPr>
        <w:t>for</w:t>
      </w:r>
      <w:r w:rsidRPr="007D03A4">
        <w:rPr>
          <w:rFonts w:ascii="Arial" w:hAnsi="Arial" w:cs="Arial"/>
          <w:sz w:val="24"/>
          <w:szCs w:val="24"/>
        </w:rPr>
        <w:t xml:space="preserve"> Hebrew</w:t>
      </w:r>
      <w:r w:rsidR="00D222F9">
        <w:rPr>
          <w:rFonts w:ascii="Arial" w:hAnsi="Arial" w:cs="Arial"/>
          <w:sz w:val="24"/>
          <w:szCs w:val="24"/>
        </w:rPr>
        <w:t xml:space="preserve"> lessons</w:t>
      </w:r>
      <w:r w:rsidRPr="007D03A4">
        <w:rPr>
          <w:rFonts w:ascii="Arial" w:hAnsi="Arial" w:cs="Arial"/>
          <w:sz w:val="24"/>
          <w:szCs w:val="24"/>
        </w:rPr>
        <w:t xml:space="preserve"> and Jewish studies</w:t>
      </w:r>
      <w:r w:rsidR="00D222F9">
        <w:rPr>
          <w:rFonts w:ascii="Arial" w:hAnsi="Arial" w:cs="Arial"/>
          <w:sz w:val="24"/>
          <w:szCs w:val="24"/>
        </w:rPr>
        <w:t>, which</w:t>
      </w:r>
      <w:r w:rsidRPr="007D03A4">
        <w:rPr>
          <w:rFonts w:ascii="Arial" w:hAnsi="Arial" w:cs="Arial"/>
          <w:sz w:val="24"/>
          <w:szCs w:val="24"/>
        </w:rPr>
        <w:t xml:space="preserve"> included a Jewish textual history, understanding the worship service, and the theology and history behind different prayers as the class learned them. </w:t>
      </w:r>
      <w:r w:rsidR="00AE4984">
        <w:rPr>
          <w:rFonts w:ascii="Arial" w:hAnsi="Arial" w:cs="Arial"/>
          <w:sz w:val="24"/>
          <w:szCs w:val="24"/>
        </w:rPr>
        <w:t>TSTI’s other clergy also shared their particular expertise and lent their support throughout the year.</w:t>
      </w:r>
    </w:p>
    <w:p w14:paraId="24F053AB" w14:textId="15757132" w:rsidR="00D70C99" w:rsidRPr="007D03A4" w:rsidRDefault="00D70C99" w:rsidP="007D03A4">
      <w:pPr>
        <w:spacing w:after="0" w:line="240" w:lineRule="auto"/>
        <w:rPr>
          <w:rFonts w:ascii="Arial" w:hAnsi="Arial" w:cs="Arial"/>
          <w:sz w:val="24"/>
          <w:szCs w:val="24"/>
        </w:rPr>
      </w:pPr>
      <w:r w:rsidRPr="007D03A4">
        <w:rPr>
          <w:rFonts w:ascii="Arial" w:hAnsi="Arial" w:cs="Arial"/>
          <w:sz w:val="24"/>
          <w:szCs w:val="24"/>
        </w:rPr>
        <w:t xml:space="preserve"> </w:t>
      </w:r>
    </w:p>
    <w:p w14:paraId="0E3BF9FA" w14:textId="2540971A" w:rsidR="00D222F9" w:rsidRDefault="00937D19" w:rsidP="007D03A4">
      <w:pPr>
        <w:spacing w:after="0" w:line="240" w:lineRule="auto"/>
        <w:rPr>
          <w:rFonts w:ascii="Arial" w:hAnsi="Arial" w:cs="Arial"/>
          <w:sz w:val="24"/>
          <w:szCs w:val="24"/>
        </w:rPr>
      </w:pPr>
      <w:r w:rsidRPr="007D03A4">
        <w:rPr>
          <w:rFonts w:ascii="Arial" w:hAnsi="Arial" w:cs="Arial"/>
          <w:sz w:val="24"/>
          <w:szCs w:val="24"/>
        </w:rPr>
        <w:t xml:space="preserve">The </w:t>
      </w:r>
      <w:r w:rsidR="00D222F9">
        <w:rPr>
          <w:rFonts w:ascii="Arial" w:hAnsi="Arial" w:cs="Arial"/>
          <w:sz w:val="24"/>
          <w:szCs w:val="24"/>
        </w:rPr>
        <w:t>students</w:t>
      </w:r>
      <w:r w:rsidRPr="007D03A4">
        <w:rPr>
          <w:rFonts w:ascii="Arial" w:hAnsi="Arial" w:cs="Arial"/>
          <w:sz w:val="24"/>
          <w:szCs w:val="24"/>
        </w:rPr>
        <w:t xml:space="preserve"> came from diverse backgrounds in terms of </w:t>
      </w:r>
      <w:r w:rsidR="00D222F9">
        <w:rPr>
          <w:rFonts w:ascii="Arial" w:hAnsi="Arial" w:cs="Arial"/>
          <w:sz w:val="24"/>
          <w:szCs w:val="24"/>
        </w:rPr>
        <w:t>religious</w:t>
      </w:r>
      <w:r w:rsidRPr="007D03A4">
        <w:rPr>
          <w:rFonts w:ascii="Arial" w:hAnsi="Arial" w:cs="Arial"/>
          <w:sz w:val="24"/>
          <w:szCs w:val="24"/>
        </w:rPr>
        <w:t xml:space="preserve"> school experience</w:t>
      </w:r>
      <w:r w:rsidR="00D222F9">
        <w:rPr>
          <w:rFonts w:ascii="Arial" w:hAnsi="Arial" w:cs="Arial"/>
          <w:sz w:val="24"/>
          <w:szCs w:val="24"/>
        </w:rPr>
        <w:t>, synagogue affiliation</w:t>
      </w:r>
      <w:r w:rsidRPr="007D03A4">
        <w:rPr>
          <w:rFonts w:ascii="Arial" w:hAnsi="Arial" w:cs="Arial"/>
          <w:sz w:val="24"/>
          <w:szCs w:val="24"/>
        </w:rPr>
        <w:t xml:space="preserve"> or religious observance</w:t>
      </w:r>
      <w:r w:rsidR="00DF5B48">
        <w:rPr>
          <w:rFonts w:ascii="Arial" w:hAnsi="Arial" w:cs="Arial"/>
          <w:sz w:val="24"/>
          <w:szCs w:val="24"/>
        </w:rPr>
        <w:t xml:space="preserve">; </w:t>
      </w:r>
      <w:r w:rsidRPr="007D03A4">
        <w:rPr>
          <w:rFonts w:ascii="Arial" w:hAnsi="Arial" w:cs="Arial"/>
          <w:sz w:val="24"/>
          <w:szCs w:val="24"/>
        </w:rPr>
        <w:t>some conver</w:t>
      </w:r>
      <w:r w:rsidR="00DF5B48">
        <w:rPr>
          <w:rFonts w:ascii="Arial" w:hAnsi="Arial" w:cs="Arial"/>
          <w:sz w:val="24"/>
          <w:szCs w:val="24"/>
        </w:rPr>
        <w:t>ted to Judaism, others identify</w:t>
      </w:r>
      <w:r w:rsidRPr="007D03A4">
        <w:rPr>
          <w:rFonts w:ascii="Arial" w:hAnsi="Arial" w:cs="Arial"/>
          <w:sz w:val="24"/>
          <w:szCs w:val="24"/>
        </w:rPr>
        <w:t xml:space="preserve"> as cultural Jews</w:t>
      </w:r>
      <w:r w:rsidR="00D70C99">
        <w:rPr>
          <w:rFonts w:ascii="Arial" w:hAnsi="Arial" w:cs="Arial"/>
          <w:sz w:val="24"/>
          <w:szCs w:val="24"/>
        </w:rPr>
        <w:t xml:space="preserve"> </w:t>
      </w:r>
      <w:r w:rsidRPr="007D03A4">
        <w:rPr>
          <w:rFonts w:ascii="Arial" w:hAnsi="Arial" w:cs="Arial"/>
          <w:sz w:val="24"/>
          <w:szCs w:val="24"/>
        </w:rPr>
        <w:t xml:space="preserve">and others </w:t>
      </w:r>
      <w:r w:rsidR="00DF5B48">
        <w:rPr>
          <w:rFonts w:ascii="Arial" w:hAnsi="Arial" w:cs="Arial"/>
          <w:sz w:val="24"/>
          <w:szCs w:val="24"/>
        </w:rPr>
        <w:t>grew</w:t>
      </w:r>
      <w:r w:rsidRPr="007D03A4">
        <w:rPr>
          <w:rFonts w:ascii="Arial" w:hAnsi="Arial" w:cs="Arial"/>
          <w:sz w:val="24"/>
          <w:szCs w:val="24"/>
        </w:rPr>
        <w:t xml:space="preserve"> up in observant communities where women </w:t>
      </w:r>
      <w:r w:rsidR="00D222F9">
        <w:rPr>
          <w:rFonts w:ascii="Arial" w:hAnsi="Arial" w:cs="Arial"/>
          <w:sz w:val="24"/>
          <w:szCs w:val="24"/>
        </w:rPr>
        <w:t>did not</w:t>
      </w:r>
      <w:r w:rsidRPr="007D03A4">
        <w:rPr>
          <w:rFonts w:ascii="Arial" w:hAnsi="Arial" w:cs="Arial"/>
          <w:sz w:val="24"/>
          <w:szCs w:val="24"/>
        </w:rPr>
        <w:t xml:space="preserve"> read from the Torah or lead prayers</w:t>
      </w:r>
      <w:r w:rsidR="00D70C99" w:rsidRPr="00D70C99">
        <w:rPr>
          <w:rFonts w:ascii="Arial" w:hAnsi="Arial" w:cs="Arial"/>
          <w:sz w:val="24"/>
          <w:szCs w:val="24"/>
        </w:rPr>
        <w:t xml:space="preserve">. </w:t>
      </w:r>
      <w:r w:rsidR="00D222F9">
        <w:rPr>
          <w:rFonts w:ascii="Arial" w:hAnsi="Arial" w:cs="Arial"/>
          <w:sz w:val="24"/>
          <w:szCs w:val="24"/>
        </w:rPr>
        <w:t>Some did not read any Hebrew while others refreshed their skills. All 1</w:t>
      </w:r>
      <w:r w:rsidR="00156279">
        <w:rPr>
          <w:rFonts w:ascii="Arial" w:hAnsi="Arial" w:cs="Arial"/>
          <w:sz w:val="24"/>
          <w:szCs w:val="24"/>
        </w:rPr>
        <w:t>7</w:t>
      </w:r>
      <w:r w:rsidR="00D222F9">
        <w:rPr>
          <w:rFonts w:ascii="Arial" w:hAnsi="Arial" w:cs="Arial"/>
          <w:sz w:val="24"/>
          <w:szCs w:val="24"/>
        </w:rPr>
        <w:t xml:space="preserve"> read from the Torah during the service.</w:t>
      </w:r>
    </w:p>
    <w:p w14:paraId="298197E5" w14:textId="77777777" w:rsidR="00D222F9" w:rsidRDefault="00D222F9" w:rsidP="007D03A4">
      <w:pPr>
        <w:spacing w:after="0" w:line="240" w:lineRule="auto"/>
        <w:rPr>
          <w:rFonts w:ascii="Arial" w:hAnsi="Arial" w:cs="Arial"/>
          <w:sz w:val="24"/>
          <w:szCs w:val="24"/>
        </w:rPr>
      </w:pPr>
    </w:p>
    <w:p w14:paraId="5584509F" w14:textId="369D469A" w:rsidR="007D03A4" w:rsidRDefault="00D222F9" w:rsidP="007D03A4">
      <w:pPr>
        <w:spacing w:after="0" w:line="240" w:lineRule="auto"/>
        <w:rPr>
          <w:rFonts w:ascii="Arial" w:hAnsi="Arial" w:cs="Arial"/>
          <w:sz w:val="24"/>
          <w:szCs w:val="24"/>
        </w:rPr>
      </w:pPr>
      <w:r>
        <w:rPr>
          <w:rFonts w:ascii="Arial" w:hAnsi="Arial" w:cs="Arial"/>
          <w:sz w:val="24"/>
          <w:szCs w:val="24"/>
        </w:rPr>
        <w:lastRenderedPageBreak/>
        <w:t>P</w:t>
      </w:r>
      <w:r w:rsidR="00937D19" w:rsidRPr="007D03A4">
        <w:rPr>
          <w:rFonts w:ascii="Arial" w:hAnsi="Arial" w:cs="Arial"/>
          <w:sz w:val="24"/>
          <w:szCs w:val="24"/>
        </w:rPr>
        <w:t xml:space="preserve">articipants </w:t>
      </w:r>
      <w:r>
        <w:rPr>
          <w:rFonts w:ascii="Arial" w:hAnsi="Arial" w:cs="Arial"/>
          <w:sz w:val="24"/>
          <w:szCs w:val="24"/>
        </w:rPr>
        <w:t xml:space="preserve">also </w:t>
      </w:r>
      <w:r w:rsidR="00D70C99">
        <w:rPr>
          <w:rFonts w:ascii="Arial" w:hAnsi="Arial" w:cs="Arial"/>
          <w:sz w:val="24"/>
          <w:szCs w:val="24"/>
        </w:rPr>
        <w:t xml:space="preserve">wrote teachings on their </w:t>
      </w:r>
      <w:r>
        <w:rPr>
          <w:rFonts w:ascii="Arial" w:hAnsi="Arial" w:cs="Arial"/>
          <w:sz w:val="24"/>
          <w:szCs w:val="24"/>
        </w:rPr>
        <w:t xml:space="preserve">Torah </w:t>
      </w:r>
      <w:r w:rsidR="00D70C99">
        <w:rPr>
          <w:rFonts w:ascii="Arial" w:hAnsi="Arial" w:cs="Arial"/>
          <w:sz w:val="24"/>
          <w:szCs w:val="24"/>
        </w:rPr>
        <w:t xml:space="preserve">verses or </w:t>
      </w:r>
      <w:r w:rsidR="00937D19" w:rsidRPr="007D03A4">
        <w:rPr>
          <w:rFonts w:ascii="Arial" w:hAnsi="Arial" w:cs="Arial"/>
          <w:sz w:val="24"/>
          <w:szCs w:val="24"/>
        </w:rPr>
        <w:t>reflections</w:t>
      </w:r>
      <w:r w:rsidR="00D70C99">
        <w:rPr>
          <w:rFonts w:ascii="Arial" w:hAnsi="Arial" w:cs="Arial"/>
          <w:sz w:val="24"/>
          <w:szCs w:val="24"/>
        </w:rPr>
        <w:t xml:space="preserve"> about their Jewish journeys</w:t>
      </w:r>
      <w:r>
        <w:rPr>
          <w:rFonts w:ascii="Arial" w:hAnsi="Arial" w:cs="Arial"/>
          <w:sz w:val="24"/>
          <w:szCs w:val="24"/>
        </w:rPr>
        <w:t>, which</w:t>
      </w:r>
      <w:r w:rsidR="00D70C99">
        <w:rPr>
          <w:rFonts w:ascii="Arial" w:hAnsi="Arial" w:cs="Arial"/>
          <w:sz w:val="24"/>
          <w:szCs w:val="24"/>
        </w:rPr>
        <w:t xml:space="preserve"> were compiled into a book</w:t>
      </w:r>
      <w:r w:rsidR="00472274" w:rsidRPr="00472274">
        <w:rPr>
          <w:rFonts w:ascii="Arial" w:hAnsi="Arial" w:cs="Arial"/>
          <w:sz w:val="24"/>
          <w:szCs w:val="24"/>
        </w:rPr>
        <w:t xml:space="preserve"> titled, </w:t>
      </w:r>
      <w:r w:rsidR="00472274">
        <w:rPr>
          <w:rFonts w:ascii="Arial" w:hAnsi="Arial" w:cs="Arial"/>
          <w:sz w:val="24"/>
          <w:szCs w:val="24"/>
        </w:rPr>
        <w:t>“Reflections on Growth, Reflections on Tradition.” E</w:t>
      </w:r>
      <w:r w:rsidR="00D70C99">
        <w:rPr>
          <w:rFonts w:ascii="Arial" w:hAnsi="Arial" w:cs="Arial"/>
          <w:sz w:val="24"/>
          <w:szCs w:val="24"/>
        </w:rPr>
        <w:t>ach entry</w:t>
      </w:r>
      <w:r w:rsidR="008B1188" w:rsidRPr="007D03A4">
        <w:rPr>
          <w:rFonts w:ascii="Arial" w:hAnsi="Arial" w:cs="Arial"/>
          <w:sz w:val="24"/>
          <w:szCs w:val="24"/>
        </w:rPr>
        <w:t xml:space="preserve"> reflected this diversity</w:t>
      </w:r>
      <w:r w:rsidR="00472274">
        <w:rPr>
          <w:rFonts w:ascii="Arial" w:hAnsi="Arial" w:cs="Arial"/>
          <w:sz w:val="24"/>
          <w:szCs w:val="24"/>
        </w:rPr>
        <w:t xml:space="preserve"> of experience and thought</w:t>
      </w:r>
      <w:r w:rsidR="008B1188" w:rsidRPr="00011EC4">
        <w:rPr>
          <w:rFonts w:ascii="Arial" w:hAnsi="Arial" w:cs="Arial"/>
          <w:sz w:val="24"/>
          <w:szCs w:val="24"/>
        </w:rPr>
        <w:t xml:space="preserve">. </w:t>
      </w:r>
    </w:p>
    <w:p w14:paraId="71CC5653" w14:textId="62B420F4" w:rsidR="00CB117F" w:rsidRDefault="00011EC4" w:rsidP="00011EC4">
      <w:pPr>
        <w:spacing w:after="0" w:line="240" w:lineRule="auto"/>
        <w:rPr>
          <w:rFonts w:ascii="Arial" w:hAnsi="Arial" w:cs="Arial"/>
          <w:sz w:val="24"/>
          <w:szCs w:val="24"/>
        </w:rPr>
      </w:pPr>
      <w:r>
        <w:rPr>
          <w:rFonts w:ascii="Arial" w:hAnsi="Arial" w:cs="Arial"/>
          <w:sz w:val="24"/>
          <w:szCs w:val="24"/>
        </w:rPr>
        <w:t>For example, some p</w:t>
      </w:r>
      <w:r w:rsidR="00CB117F">
        <w:rPr>
          <w:rFonts w:ascii="Arial" w:hAnsi="Arial" w:cs="Arial"/>
          <w:sz w:val="24"/>
          <w:szCs w:val="24"/>
        </w:rPr>
        <w:t>articipants talked ab</w:t>
      </w:r>
      <w:r>
        <w:rPr>
          <w:rFonts w:ascii="Arial" w:hAnsi="Arial" w:cs="Arial"/>
          <w:sz w:val="24"/>
          <w:szCs w:val="24"/>
        </w:rPr>
        <w:t>ou</w:t>
      </w:r>
      <w:r w:rsidR="00CB117F">
        <w:rPr>
          <w:rFonts w:ascii="Arial" w:hAnsi="Arial" w:cs="Arial"/>
          <w:sz w:val="24"/>
          <w:szCs w:val="24"/>
        </w:rPr>
        <w:t xml:space="preserve">t feeling like outsiders </w:t>
      </w:r>
      <w:r>
        <w:rPr>
          <w:rFonts w:ascii="Arial" w:hAnsi="Arial" w:cs="Arial"/>
          <w:sz w:val="24"/>
          <w:szCs w:val="24"/>
        </w:rPr>
        <w:t xml:space="preserve">to the Jewish community </w:t>
      </w:r>
      <w:r w:rsidR="00CB117F">
        <w:rPr>
          <w:rFonts w:ascii="Arial" w:hAnsi="Arial" w:cs="Arial"/>
          <w:sz w:val="24"/>
          <w:szCs w:val="24"/>
        </w:rPr>
        <w:t>as youn</w:t>
      </w:r>
      <w:r>
        <w:rPr>
          <w:rFonts w:ascii="Arial" w:hAnsi="Arial" w:cs="Arial"/>
          <w:sz w:val="24"/>
          <w:szCs w:val="24"/>
        </w:rPr>
        <w:t xml:space="preserve">g people </w:t>
      </w:r>
      <w:r w:rsidR="00D222F9">
        <w:rPr>
          <w:rFonts w:ascii="Arial" w:hAnsi="Arial" w:cs="Arial"/>
          <w:sz w:val="24"/>
          <w:szCs w:val="24"/>
        </w:rPr>
        <w:t>or</w:t>
      </w:r>
      <w:r>
        <w:rPr>
          <w:rFonts w:ascii="Arial" w:hAnsi="Arial" w:cs="Arial"/>
          <w:sz w:val="24"/>
          <w:szCs w:val="24"/>
        </w:rPr>
        <w:t xml:space="preserve"> as adults</w:t>
      </w:r>
      <w:r w:rsidR="00CB117F">
        <w:rPr>
          <w:rFonts w:ascii="Arial" w:hAnsi="Arial" w:cs="Arial"/>
          <w:sz w:val="24"/>
          <w:szCs w:val="24"/>
        </w:rPr>
        <w:t xml:space="preserve"> raising Jewish children who </w:t>
      </w:r>
      <w:r w:rsidR="00413045">
        <w:rPr>
          <w:rFonts w:ascii="Arial" w:hAnsi="Arial" w:cs="Arial"/>
          <w:sz w:val="24"/>
          <w:szCs w:val="24"/>
        </w:rPr>
        <w:t>attended religious school and celebrated becoming bar or bat mitzvah</w:t>
      </w:r>
      <w:r>
        <w:rPr>
          <w:rFonts w:ascii="Arial" w:hAnsi="Arial" w:cs="Arial"/>
          <w:sz w:val="24"/>
          <w:szCs w:val="24"/>
        </w:rPr>
        <w:t xml:space="preserve">; for them, the class </w:t>
      </w:r>
      <w:r w:rsidR="00413045">
        <w:rPr>
          <w:rFonts w:ascii="Arial" w:hAnsi="Arial" w:cs="Arial"/>
          <w:sz w:val="24"/>
          <w:szCs w:val="24"/>
        </w:rPr>
        <w:t>w</w:t>
      </w:r>
      <w:r>
        <w:rPr>
          <w:rFonts w:ascii="Arial" w:hAnsi="Arial" w:cs="Arial"/>
          <w:sz w:val="24"/>
          <w:szCs w:val="24"/>
        </w:rPr>
        <w:t xml:space="preserve">as their turn to become more </w:t>
      </w:r>
      <w:r w:rsidR="00413045">
        <w:rPr>
          <w:rFonts w:ascii="Arial" w:hAnsi="Arial" w:cs="Arial"/>
          <w:sz w:val="24"/>
          <w:szCs w:val="24"/>
        </w:rPr>
        <w:t>connected to</w:t>
      </w:r>
      <w:r>
        <w:rPr>
          <w:rFonts w:ascii="Arial" w:hAnsi="Arial" w:cs="Arial"/>
          <w:sz w:val="24"/>
          <w:szCs w:val="24"/>
        </w:rPr>
        <w:t xml:space="preserve"> Jewish learning.</w:t>
      </w:r>
      <w:r w:rsidR="00CB117F">
        <w:rPr>
          <w:rFonts w:ascii="Arial" w:hAnsi="Arial" w:cs="Arial"/>
          <w:sz w:val="24"/>
          <w:szCs w:val="24"/>
        </w:rPr>
        <w:t xml:space="preserve"> </w:t>
      </w:r>
      <w:r>
        <w:rPr>
          <w:rFonts w:ascii="Arial" w:hAnsi="Arial" w:cs="Arial"/>
          <w:sz w:val="24"/>
          <w:szCs w:val="24"/>
        </w:rPr>
        <w:t>Some</w:t>
      </w:r>
      <w:r w:rsidR="00CB117F">
        <w:rPr>
          <w:rFonts w:ascii="Arial" w:hAnsi="Arial" w:cs="Arial"/>
          <w:sz w:val="24"/>
          <w:szCs w:val="24"/>
        </w:rPr>
        <w:t xml:space="preserve"> </w:t>
      </w:r>
      <w:r>
        <w:rPr>
          <w:rFonts w:ascii="Arial" w:hAnsi="Arial" w:cs="Arial"/>
          <w:sz w:val="24"/>
          <w:szCs w:val="24"/>
        </w:rPr>
        <w:t>felt the class completed their Jewish puzzle</w:t>
      </w:r>
      <w:r w:rsidR="00CB117F">
        <w:rPr>
          <w:rFonts w:ascii="Arial" w:hAnsi="Arial" w:cs="Arial"/>
          <w:sz w:val="24"/>
          <w:szCs w:val="24"/>
        </w:rPr>
        <w:t xml:space="preserve">, and </w:t>
      </w:r>
      <w:r>
        <w:rPr>
          <w:rFonts w:ascii="Arial" w:hAnsi="Arial" w:cs="Arial"/>
          <w:sz w:val="24"/>
          <w:szCs w:val="24"/>
        </w:rPr>
        <w:t>oth</w:t>
      </w:r>
      <w:r w:rsidR="00CB117F">
        <w:rPr>
          <w:rFonts w:ascii="Arial" w:hAnsi="Arial" w:cs="Arial"/>
          <w:sz w:val="24"/>
          <w:szCs w:val="24"/>
        </w:rPr>
        <w:t xml:space="preserve">ers who’d previously felt uncomfortable in a service now attend synagogue regularly. </w:t>
      </w:r>
      <w:r>
        <w:rPr>
          <w:rFonts w:ascii="Arial" w:hAnsi="Arial" w:cs="Arial"/>
          <w:sz w:val="24"/>
          <w:szCs w:val="24"/>
        </w:rPr>
        <w:t xml:space="preserve">A few people, like Jane </w:t>
      </w:r>
      <w:r w:rsidRPr="00B4068D">
        <w:rPr>
          <w:rFonts w:ascii="Arial" w:hAnsi="Arial" w:cs="Arial"/>
          <w:sz w:val="24"/>
          <w:szCs w:val="24"/>
        </w:rPr>
        <w:t xml:space="preserve">Randel </w:t>
      </w:r>
      <w:r w:rsidRPr="000D7D66">
        <w:rPr>
          <w:rFonts w:ascii="Arial" w:hAnsi="Arial" w:cs="Arial"/>
          <w:sz w:val="24"/>
          <w:szCs w:val="24"/>
        </w:rPr>
        <w:t xml:space="preserve">of </w:t>
      </w:r>
      <w:r w:rsidR="00B4068D" w:rsidRPr="00B4068D">
        <w:rPr>
          <w:rFonts w:ascii="Arial" w:hAnsi="Arial" w:cs="Arial"/>
          <w:sz w:val="24"/>
          <w:szCs w:val="24"/>
        </w:rPr>
        <w:t>Maplewood</w:t>
      </w:r>
      <w:r>
        <w:rPr>
          <w:rFonts w:ascii="Arial" w:hAnsi="Arial" w:cs="Arial"/>
          <w:sz w:val="24"/>
          <w:szCs w:val="24"/>
        </w:rPr>
        <w:t>, plan to continue their Jewish learning.</w:t>
      </w:r>
      <w:r w:rsidR="00CB117F">
        <w:rPr>
          <w:rFonts w:ascii="Arial" w:hAnsi="Arial" w:cs="Arial"/>
          <w:sz w:val="24"/>
          <w:szCs w:val="24"/>
        </w:rPr>
        <w:t xml:space="preserve"> </w:t>
      </w:r>
    </w:p>
    <w:p w14:paraId="1684463A" w14:textId="77777777" w:rsidR="00CB117F" w:rsidRDefault="00CB117F" w:rsidP="00CB117F">
      <w:pPr>
        <w:spacing w:after="0" w:line="240" w:lineRule="auto"/>
        <w:rPr>
          <w:rFonts w:ascii="Arial" w:hAnsi="Arial" w:cs="Arial"/>
          <w:sz w:val="24"/>
          <w:szCs w:val="24"/>
        </w:rPr>
      </w:pPr>
    </w:p>
    <w:p w14:paraId="6719D66E" w14:textId="7444C2E1" w:rsidR="00D70C99" w:rsidRPr="00802B75" w:rsidRDefault="00D70C99" w:rsidP="00CB117F">
      <w:pPr>
        <w:spacing w:after="0" w:line="240" w:lineRule="auto"/>
        <w:rPr>
          <w:rFonts w:ascii="Arial" w:hAnsi="Arial" w:cs="Arial"/>
          <w:sz w:val="24"/>
          <w:szCs w:val="24"/>
        </w:rPr>
      </w:pPr>
      <w:r w:rsidRPr="00802B75">
        <w:rPr>
          <w:rFonts w:ascii="Arial" w:hAnsi="Arial" w:cs="Arial"/>
          <w:sz w:val="24"/>
          <w:szCs w:val="24"/>
        </w:rPr>
        <w:t>“I have always been interested in learning more about Judaism, so I was thrilled at the opportunity to formally study with Rabbi Klein and Morah Nehama</w:t>
      </w:r>
      <w:r w:rsidR="00011EC4">
        <w:rPr>
          <w:rFonts w:ascii="Arial" w:hAnsi="Arial" w:cs="Arial"/>
          <w:sz w:val="24"/>
          <w:szCs w:val="24"/>
        </w:rPr>
        <w:t>,” said Randel</w:t>
      </w:r>
      <w:r w:rsidR="00B4068D">
        <w:rPr>
          <w:rFonts w:ascii="Arial" w:hAnsi="Arial" w:cs="Arial"/>
          <w:sz w:val="24"/>
          <w:szCs w:val="24"/>
        </w:rPr>
        <w:t xml:space="preserve"> who is in her early 50s</w:t>
      </w:r>
      <w:r w:rsidRPr="00802B75">
        <w:rPr>
          <w:rFonts w:ascii="Arial" w:hAnsi="Arial" w:cs="Arial"/>
          <w:sz w:val="24"/>
          <w:szCs w:val="24"/>
        </w:rPr>
        <w:t xml:space="preserve">. </w:t>
      </w:r>
      <w:r w:rsidR="00011EC4">
        <w:rPr>
          <w:rFonts w:ascii="Arial" w:hAnsi="Arial" w:cs="Arial"/>
          <w:sz w:val="24"/>
          <w:szCs w:val="24"/>
        </w:rPr>
        <w:t>“</w:t>
      </w:r>
      <w:r w:rsidRPr="00802B75">
        <w:rPr>
          <w:rFonts w:ascii="Arial" w:hAnsi="Arial" w:cs="Arial"/>
          <w:sz w:val="24"/>
          <w:szCs w:val="24"/>
        </w:rPr>
        <w:t>Not growing up as a member of a synagogue, another goal was to expand my network both inside and outside the temple—and that was definitely achieved. Being part of this class has been a great experience, and I would not only recommend it, I would consider doing again if that were possible! One thing is for sure, my studies are just getting started.”</w:t>
      </w:r>
    </w:p>
    <w:p w14:paraId="1867CC36" w14:textId="77777777" w:rsidR="007D03A4" w:rsidRDefault="007D03A4" w:rsidP="00802B75">
      <w:pPr>
        <w:spacing w:after="0" w:line="240" w:lineRule="auto"/>
        <w:rPr>
          <w:rFonts w:ascii="Arial" w:eastAsia="Times New Roman" w:hAnsi="Arial" w:cs="Arial"/>
          <w:sz w:val="24"/>
          <w:szCs w:val="24"/>
        </w:rPr>
      </w:pPr>
    </w:p>
    <w:p w14:paraId="2A2B3690" w14:textId="0445A75D" w:rsidR="00802B75" w:rsidRDefault="00802B75" w:rsidP="00802B75">
      <w:pPr>
        <w:spacing w:after="0" w:line="240" w:lineRule="auto"/>
        <w:rPr>
          <w:rFonts w:ascii="Arial" w:eastAsia="Times New Roman" w:hAnsi="Arial" w:cs="Arial"/>
          <w:sz w:val="24"/>
          <w:szCs w:val="24"/>
        </w:rPr>
      </w:pPr>
      <w:r>
        <w:rPr>
          <w:rFonts w:ascii="Arial" w:eastAsia="Times New Roman" w:hAnsi="Arial" w:cs="Arial"/>
          <w:sz w:val="24"/>
          <w:szCs w:val="24"/>
        </w:rPr>
        <w:t>Lisa Tilton-Levine, who converted to Judaism</w:t>
      </w:r>
      <w:r w:rsidR="009A20D7">
        <w:rPr>
          <w:rFonts w:ascii="Arial" w:eastAsia="Times New Roman" w:hAnsi="Arial" w:cs="Arial"/>
          <w:sz w:val="24"/>
          <w:szCs w:val="24"/>
        </w:rPr>
        <w:t xml:space="preserve"> in her late 30s</w:t>
      </w:r>
      <w:r>
        <w:rPr>
          <w:rFonts w:ascii="Arial" w:eastAsia="Times New Roman" w:hAnsi="Arial" w:cs="Arial"/>
          <w:sz w:val="24"/>
          <w:szCs w:val="24"/>
        </w:rPr>
        <w:t xml:space="preserve">, has engaged in her Jewish education over many years, with formal study with rabbis and practical, experiential learning with her family and the TSTI community. </w:t>
      </w:r>
      <w:r w:rsidR="00011EC4">
        <w:rPr>
          <w:rFonts w:ascii="Arial" w:eastAsia="Times New Roman" w:hAnsi="Arial" w:cs="Arial"/>
          <w:sz w:val="24"/>
          <w:szCs w:val="24"/>
        </w:rPr>
        <w:t>The adult b’nei mitzvah class brought her learning to a new level.</w:t>
      </w:r>
    </w:p>
    <w:p w14:paraId="5C629C0E" w14:textId="77777777" w:rsidR="00802B75" w:rsidRDefault="00802B75" w:rsidP="007D03A4">
      <w:pPr>
        <w:spacing w:after="0" w:line="240" w:lineRule="auto"/>
        <w:rPr>
          <w:rFonts w:ascii="Arial" w:eastAsia="Times New Roman" w:hAnsi="Arial" w:cs="Arial"/>
          <w:sz w:val="24"/>
          <w:szCs w:val="24"/>
        </w:rPr>
      </w:pPr>
    </w:p>
    <w:p w14:paraId="314B74C4" w14:textId="33611C9D" w:rsidR="00802B75" w:rsidRDefault="00802B75" w:rsidP="007D03A4">
      <w:pPr>
        <w:spacing w:after="0" w:line="240" w:lineRule="auto"/>
        <w:rPr>
          <w:rFonts w:ascii="Arial" w:eastAsia="Times New Roman" w:hAnsi="Arial" w:cs="Arial"/>
          <w:sz w:val="24"/>
          <w:szCs w:val="24"/>
        </w:rPr>
      </w:pPr>
      <w:r>
        <w:rPr>
          <w:rFonts w:ascii="Arial" w:eastAsia="Times New Roman" w:hAnsi="Arial" w:cs="Arial"/>
          <w:sz w:val="24"/>
          <w:szCs w:val="24"/>
        </w:rPr>
        <w:t>“</w:t>
      </w:r>
      <w:r w:rsidRPr="00802B75">
        <w:rPr>
          <w:rFonts w:ascii="Arial" w:eastAsia="Times New Roman" w:hAnsi="Arial" w:cs="Arial"/>
          <w:sz w:val="24"/>
          <w:szCs w:val="24"/>
        </w:rPr>
        <w:t xml:space="preserve">My </w:t>
      </w:r>
      <w:r w:rsidR="00011EC4">
        <w:rPr>
          <w:rFonts w:ascii="Arial" w:eastAsia="Times New Roman" w:hAnsi="Arial" w:cs="Arial"/>
          <w:sz w:val="24"/>
          <w:szCs w:val="24"/>
        </w:rPr>
        <w:t xml:space="preserve">Jewish </w:t>
      </w:r>
      <w:r w:rsidRPr="00802B75">
        <w:rPr>
          <w:rFonts w:ascii="Arial" w:eastAsia="Times New Roman" w:hAnsi="Arial" w:cs="Arial"/>
          <w:sz w:val="24"/>
          <w:szCs w:val="24"/>
        </w:rPr>
        <w:t xml:space="preserve">education continued when I became involved </w:t>
      </w:r>
      <w:r w:rsidR="00011EC4">
        <w:rPr>
          <w:rFonts w:ascii="Arial" w:eastAsia="Times New Roman" w:hAnsi="Arial" w:cs="Arial"/>
          <w:sz w:val="24"/>
          <w:szCs w:val="24"/>
        </w:rPr>
        <w:t>at</w:t>
      </w:r>
      <w:r w:rsidRPr="00802B75">
        <w:rPr>
          <w:rFonts w:ascii="Arial" w:eastAsia="Times New Roman" w:hAnsi="Arial" w:cs="Arial"/>
          <w:sz w:val="24"/>
          <w:szCs w:val="24"/>
        </w:rPr>
        <w:t xml:space="preserve"> TSTI as a volunteer </w:t>
      </w:r>
      <w:r>
        <w:rPr>
          <w:rFonts w:ascii="Arial" w:eastAsia="Times New Roman" w:hAnsi="Arial" w:cs="Arial"/>
          <w:sz w:val="24"/>
          <w:szCs w:val="24"/>
        </w:rPr>
        <w:t>and</w:t>
      </w:r>
      <w:r w:rsidRPr="00802B75">
        <w:rPr>
          <w:rFonts w:ascii="Arial" w:eastAsia="Times New Roman" w:hAnsi="Arial" w:cs="Arial"/>
          <w:sz w:val="24"/>
          <w:szCs w:val="24"/>
        </w:rPr>
        <w:t xml:space="preserve"> a temple officer</w:t>
      </w:r>
      <w:r w:rsidR="007D03A4">
        <w:rPr>
          <w:rFonts w:ascii="Arial" w:eastAsia="Times New Roman" w:hAnsi="Arial" w:cs="Arial"/>
          <w:sz w:val="24"/>
          <w:szCs w:val="24"/>
        </w:rPr>
        <w:t xml:space="preserve">,” said the </w:t>
      </w:r>
      <w:r w:rsidR="00B4068D" w:rsidRPr="000D7D66">
        <w:rPr>
          <w:rFonts w:ascii="Arial" w:eastAsia="Times New Roman" w:hAnsi="Arial" w:cs="Arial"/>
          <w:sz w:val="24"/>
          <w:szCs w:val="24"/>
        </w:rPr>
        <w:t xml:space="preserve">Millburn </w:t>
      </w:r>
      <w:r w:rsidR="007D03A4" w:rsidRPr="000D7D66">
        <w:rPr>
          <w:rFonts w:ascii="Arial" w:eastAsia="Times New Roman" w:hAnsi="Arial" w:cs="Arial"/>
          <w:sz w:val="24"/>
          <w:szCs w:val="24"/>
        </w:rPr>
        <w:t>r</w:t>
      </w:r>
      <w:r w:rsidR="007D03A4" w:rsidRPr="00B4068D">
        <w:rPr>
          <w:rFonts w:ascii="Arial" w:eastAsia="Times New Roman" w:hAnsi="Arial" w:cs="Arial"/>
          <w:sz w:val="24"/>
          <w:szCs w:val="24"/>
        </w:rPr>
        <w:t>esident</w:t>
      </w:r>
      <w:r w:rsidRPr="00802B75">
        <w:rPr>
          <w:rFonts w:ascii="Arial" w:eastAsia="Times New Roman" w:hAnsi="Arial" w:cs="Arial"/>
          <w:sz w:val="24"/>
          <w:szCs w:val="24"/>
        </w:rPr>
        <w:t xml:space="preserve">. </w:t>
      </w:r>
      <w:r w:rsidR="007D03A4">
        <w:rPr>
          <w:rFonts w:ascii="Arial" w:eastAsia="Times New Roman" w:hAnsi="Arial" w:cs="Arial"/>
          <w:sz w:val="24"/>
          <w:szCs w:val="24"/>
        </w:rPr>
        <w:t>“</w:t>
      </w:r>
      <w:r w:rsidR="00011EC4">
        <w:rPr>
          <w:rFonts w:ascii="Arial" w:eastAsia="Times New Roman" w:hAnsi="Arial" w:cs="Arial"/>
          <w:sz w:val="24"/>
          <w:szCs w:val="24"/>
        </w:rPr>
        <w:t>As</w:t>
      </w:r>
      <w:r w:rsidRPr="00802B75">
        <w:rPr>
          <w:rFonts w:ascii="Arial" w:eastAsia="Times New Roman" w:hAnsi="Arial" w:cs="Arial"/>
          <w:sz w:val="24"/>
          <w:szCs w:val="24"/>
        </w:rPr>
        <w:t xml:space="preserve"> a lay leader, I had the honor of chanting the </w:t>
      </w:r>
      <w:r w:rsidR="00351FCC">
        <w:rPr>
          <w:rFonts w:ascii="Arial" w:eastAsia="Times New Roman" w:hAnsi="Arial" w:cs="Arial"/>
          <w:sz w:val="24"/>
          <w:szCs w:val="24"/>
        </w:rPr>
        <w:t xml:space="preserve">Torah </w:t>
      </w:r>
      <w:r w:rsidRPr="00802B75">
        <w:rPr>
          <w:rFonts w:ascii="Arial" w:eastAsia="Times New Roman" w:hAnsi="Arial" w:cs="Arial"/>
          <w:sz w:val="24"/>
          <w:szCs w:val="24"/>
        </w:rPr>
        <w:t>blessings from the bimah and participating in other services as a reader. I had learned enough that I could chant the blessings, but I wished that I could understand the words more completely.</w:t>
      </w:r>
    </w:p>
    <w:p w14:paraId="408FC712" w14:textId="77777777" w:rsidR="007D03A4" w:rsidRPr="00802B75" w:rsidRDefault="007D03A4" w:rsidP="007D03A4">
      <w:pPr>
        <w:spacing w:after="0" w:line="240" w:lineRule="auto"/>
        <w:rPr>
          <w:rFonts w:ascii="Arial" w:eastAsia="Times New Roman" w:hAnsi="Arial" w:cs="Arial"/>
          <w:sz w:val="24"/>
          <w:szCs w:val="24"/>
        </w:rPr>
      </w:pPr>
    </w:p>
    <w:p w14:paraId="25316EEB" w14:textId="0A805475" w:rsidR="00802B75" w:rsidRDefault="007D03A4" w:rsidP="007D03A4">
      <w:pPr>
        <w:spacing w:after="0" w:line="240" w:lineRule="auto"/>
        <w:rPr>
          <w:rFonts w:ascii="Arial" w:eastAsia="Times New Roman" w:hAnsi="Arial" w:cs="Arial"/>
          <w:sz w:val="24"/>
          <w:szCs w:val="24"/>
        </w:rPr>
      </w:pPr>
      <w:r>
        <w:rPr>
          <w:rFonts w:ascii="Arial" w:eastAsia="Times New Roman" w:hAnsi="Arial" w:cs="Arial"/>
          <w:sz w:val="24"/>
          <w:szCs w:val="24"/>
        </w:rPr>
        <w:t>“</w:t>
      </w:r>
      <w:r w:rsidR="00802B75" w:rsidRPr="00802B75">
        <w:rPr>
          <w:rFonts w:ascii="Arial" w:eastAsia="Times New Roman" w:hAnsi="Arial" w:cs="Arial"/>
          <w:sz w:val="24"/>
          <w:szCs w:val="24"/>
        </w:rPr>
        <w:t>Learning Hebrew and studying Torah this year have made me so much more</w:t>
      </w:r>
      <w:r w:rsidR="00802B75">
        <w:rPr>
          <w:rFonts w:ascii="Arial" w:eastAsia="Times New Roman" w:hAnsi="Arial" w:cs="Arial"/>
          <w:sz w:val="24"/>
          <w:szCs w:val="24"/>
        </w:rPr>
        <w:t xml:space="preserve"> </w:t>
      </w:r>
      <w:r w:rsidR="00802B75" w:rsidRPr="00802B75">
        <w:rPr>
          <w:rFonts w:ascii="Arial" w:eastAsia="Times New Roman" w:hAnsi="Arial" w:cs="Arial"/>
          <w:sz w:val="24"/>
          <w:szCs w:val="24"/>
        </w:rPr>
        <w:t xml:space="preserve">appreciative of the hard work </w:t>
      </w:r>
      <w:r w:rsidR="00802B75">
        <w:rPr>
          <w:rFonts w:ascii="Arial" w:eastAsia="Times New Roman" w:hAnsi="Arial" w:cs="Arial"/>
          <w:sz w:val="24"/>
          <w:szCs w:val="24"/>
        </w:rPr>
        <w:t xml:space="preserve">my children </w:t>
      </w:r>
      <w:r w:rsidR="00802B75" w:rsidRPr="00802B75">
        <w:rPr>
          <w:rFonts w:ascii="Arial" w:eastAsia="Times New Roman" w:hAnsi="Arial" w:cs="Arial"/>
          <w:sz w:val="24"/>
          <w:szCs w:val="24"/>
        </w:rPr>
        <w:t xml:space="preserve">did as thirteen year-olds. It has been a wonderful experience </w:t>
      </w:r>
      <w:r w:rsidR="00351FCC">
        <w:rPr>
          <w:rFonts w:ascii="Arial" w:eastAsia="Times New Roman" w:hAnsi="Arial" w:cs="Arial"/>
          <w:sz w:val="24"/>
          <w:szCs w:val="24"/>
        </w:rPr>
        <w:t>and</w:t>
      </w:r>
      <w:r w:rsidR="00802B75" w:rsidRPr="00802B75">
        <w:rPr>
          <w:rFonts w:ascii="Arial" w:eastAsia="Times New Roman" w:hAnsi="Arial" w:cs="Arial"/>
          <w:sz w:val="24"/>
          <w:szCs w:val="24"/>
        </w:rPr>
        <w:t xml:space="preserve"> I look forward to being able to </w:t>
      </w:r>
      <w:r w:rsidR="00351FCC">
        <w:rPr>
          <w:rFonts w:ascii="Arial" w:eastAsia="Times New Roman" w:hAnsi="Arial" w:cs="Arial"/>
          <w:sz w:val="24"/>
          <w:szCs w:val="24"/>
        </w:rPr>
        <w:t xml:space="preserve">read </w:t>
      </w:r>
      <w:r w:rsidR="00802B75" w:rsidRPr="00802B75">
        <w:rPr>
          <w:rFonts w:ascii="Arial" w:eastAsia="Times New Roman" w:hAnsi="Arial" w:cs="Arial"/>
          <w:sz w:val="24"/>
          <w:szCs w:val="24"/>
        </w:rPr>
        <w:t>with greater understanding and deeper feeling the prayers that until this moment, I have been merely reciting.</w:t>
      </w:r>
      <w:r>
        <w:rPr>
          <w:rFonts w:ascii="Arial" w:eastAsia="Times New Roman" w:hAnsi="Arial" w:cs="Arial"/>
          <w:sz w:val="24"/>
          <w:szCs w:val="24"/>
        </w:rPr>
        <w:t>”</w:t>
      </w:r>
    </w:p>
    <w:p w14:paraId="373DE865" w14:textId="77777777" w:rsidR="007D03A4" w:rsidRPr="00802B75" w:rsidRDefault="007D03A4" w:rsidP="007D03A4">
      <w:pPr>
        <w:spacing w:after="0" w:line="240" w:lineRule="auto"/>
        <w:rPr>
          <w:rFonts w:ascii="Arial" w:eastAsia="Times New Roman" w:hAnsi="Arial" w:cs="Arial"/>
          <w:sz w:val="24"/>
          <w:szCs w:val="24"/>
        </w:rPr>
      </w:pPr>
    </w:p>
    <w:p w14:paraId="0D8208BA" w14:textId="27A7F3E5" w:rsidR="007D03A4" w:rsidRDefault="007D03A4" w:rsidP="00F2456C">
      <w:pPr>
        <w:spacing w:after="0" w:line="240" w:lineRule="auto"/>
        <w:rPr>
          <w:rFonts w:ascii="Arial" w:eastAsia="Times New Roman" w:hAnsi="Arial" w:cs="Arial"/>
          <w:sz w:val="24"/>
          <w:szCs w:val="24"/>
        </w:rPr>
      </w:pPr>
      <w:r>
        <w:rPr>
          <w:rFonts w:ascii="Arial" w:eastAsia="Times New Roman" w:hAnsi="Arial" w:cs="Arial"/>
          <w:sz w:val="24"/>
          <w:szCs w:val="24"/>
        </w:rPr>
        <w:t xml:space="preserve">Fran Strauss of South Orange, in her late 60s, has been a TSTI member for about 12 years. Having grown up in a traditional home, she learned how to “do” Jewish, </w:t>
      </w:r>
      <w:r w:rsidR="00DF5B48">
        <w:rPr>
          <w:rFonts w:ascii="Arial" w:eastAsia="Times New Roman" w:hAnsi="Arial" w:cs="Arial"/>
          <w:sz w:val="24"/>
          <w:szCs w:val="24"/>
        </w:rPr>
        <w:t>but</w:t>
      </w:r>
      <w:r>
        <w:rPr>
          <w:rFonts w:ascii="Arial" w:eastAsia="Times New Roman" w:hAnsi="Arial" w:cs="Arial"/>
          <w:sz w:val="24"/>
          <w:szCs w:val="24"/>
        </w:rPr>
        <w:t xml:space="preserve"> realized she wanted to </w:t>
      </w:r>
      <w:r w:rsidR="00351FCC">
        <w:rPr>
          <w:rFonts w:ascii="Arial" w:eastAsia="Times New Roman" w:hAnsi="Arial" w:cs="Arial"/>
          <w:sz w:val="24"/>
          <w:szCs w:val="24"/>
        </w:rPr>
        <w:t>learn</w:t>
      </w:r>
      <w:r>
        <w:rPr>
          <w:rFonts w:ascii="Arial" w:eastAsia="Times New Roman" w:hAnsi="Arial" w:cs="Arial"/>
          <w:sz w:val="24"/>
          <w:szCs w:val="24"/>
        </w:rPr>
        <w:t xml:space="preserve"> more about what it means to be Jewish. </w:t>
      </w:r>
      <w:r w:rsidR="00351FCC">
        <w:rPr>
          <w:rFonts w:ascii="Arial" w:eastAsia="Times New Roman" w:hAnsi="Arial" w:cs="Arial"/>
          <w:sz w:val="24"/>
          <w:szCs w:val="24"/>
        </w:rPr>
        <w:t>A retired educator, s</w:t>
      </w:r>
      <w:r>
        <w:rPr>
          <w:rFonts w:ascii="Arial" w:eastAsia="Times New Roman" w:hAnsi="Arial" w:cs="Arial"/>
          <w:sz w:val="24"/>
          <w:szCs w:val="24"/>
        </w:rPr>
        <w:t xml:space="preserve">he is also participating in the Melton School </w:t>
      </w:r>
      <w:r w:rsidR="00351FCC">
        <w:rPr>
          <w:rFonts w:ascii="Arial" w:eastAsia="Times New Roman" w:hAnsi="Arial" w:cs="Arial"/>
          <w:sz w:val="24"/>
          <w:szCs w:val="24"/>
        </w:rPr>
        <w:t xml:space="preserve">adult education </w:t>
      </w:r>
      <w:r>
        <w:rPr>
          <w:rFonts w:ascii="Arial" w:eastAsia="Times New Roman" w:hAnsi="Arial" w:cs="Arial"/>
          <w:sz w:val="24"/>
          <w:szCs w:val="24"/>
        </w:rPr>
        <w:t>courses being taught by Rabbi Daniel Cohen and temple president, Max Weisenfeld.</w:t>
      </w:r>
    </w:p>
    <w:p w14:paraId="066FF041" w14:textId="77777777" w:rsidR="007D03A4" w:rsidRDefault="007D03A4" w:rsidP="00F2456C">
      <w:pPr>
        <w:spacing w:after="0" w:line="240" w:lineRule="auto"/>
        <w:rPr>
          <w:rFonts w:ascii="Arial" w:eastAsia="Times New Roman" w:hAnsi="Arial" w:cs="Arial"/>
          <w:sz w:val="24"/>
          <w:szCs w:val="24"/>
        </w:rPr>
      </w:pPr>
    </w:p>
    <w:p w14:paraId="3F3875A4" w14:textId="2B3AFE47" w:rsidR="00351FCC" w:rsidRDefault="00351FCC" w:rsidP="00F2456C">
      <w:pPr>
        <w:spacing w:after="0" w:line="240" w:lineRule="auto"/>
        <w:rPr>
          <w:rFonts w:ascii="Arial" w:eastAsia="Times New Roman" w:hAnsi="Arial" w:cs="Arial"/>
          <w:sz w:val="24"/>
          <w:szCs w:val="24"/>
        </w:rPr>
      </w:pPr>
      <w:r>
        <w:rPr>
          <w:rFonts w:ascii="Arial" w:eastAsia="Times New Roman" w:hAnsi="Arial" w:cs="Arial"/>
          <w:sz w:val="24"/>
          <w:szCs w:val="24"/>
        </w:rPr>
        <w:t xml:space="preserve">“Through Rabbi Klein’s inspiration, I’ve learned so much. I see that I can be a better person—kinder and more forgiving of others and myself—by living an authentic Jewish life. For me, it’s about finding the meaning behind the words and how to apply them to my life. I’m so glad I took this step to find out more about who I am and discover </w:t>
      </w:r>
      <w:r>
        <w:rPr>
          <w:rFonts w:ascii="Arial" w:eastAsia="Times New Roman" w:hAnsi="Arial" w:cs="Arial"/>
          <w:sz w:val="24"/>
          <w:szCs w:val="24"/>
        </w:rPr>
        <w:lastRenderedPageBreak/>
        <w:t xml:space="preserve">something on a spiritual level rather than simply be a cultural Jew. It’s something I’ve wanted to do for years.” Strauss added that the adult b’nei mitzvah and Melton classes have made her want to learn more about Jewish law. She also noted that the class has strengthened her sense of </w:t>
      </w:r>
      <w:r w:rsidR="000D7D66">
        <w:rPr>
          <w:rFonts w:ascii="Arial" w:eastAsia="Times New Roman" w:hAnsi="Arial" w:cs="Arial"/>
          <w:sz w:val="24"/>
          <w:szCs w:val="24"/>
        </w:rPr>
        <w:t xml:space="preserve">belonging </w:t>
      </w:r>
      <w:r>
        <w:rPr>
          <w:rFonts w:ascii="Arial" w:eastAsia="Times New Roman" w:hAnsi="Arial" w:cs="Arial"/>
          <w:sz w:val="24"/>
          <w:szCs w:val="24"/>
        </w:rPr>
        <w:t>within TSTI</w:t>
      </w:r>
      <w:r w:rsidR="00011EC4">
        <w:rPr>
          <w:rFonts w:ascii="Arial" w:eastAsia="Times New Roman" w:hAnsi="Arial" w:cs="Arial"/>
          <w:sz w:val="24"/>
          <w:szCs w:val="24"/>
        </w:rPr>
        <w:t xml:space="preserve">. </w:t>
      </w:r>
    </w:p>
    <w:p w14:paraId="71445D1F" w14:textId="77777777" w:rsidR="00DF5B48" w:rsidRDefault="00DF5B48" w:rsidP="00F2456C">
      <w:pPr>
        <w:spacing w:after="0" w:line="240" w:lineRule="auto"/>
        <w:rPr>
          <w:rFonts w:ascii="Arial" w:eastAsia="Times New Roman" w:hAnsi="Arial" w:cs="Arial"/>
          <w:sz w:val="24"/>
          <w:szCs w:val="24"/>
        </w:rPr>
      </w:pPr>
    </w:p>
    <w:p w14:paraId="66B572A8" w14:textId="5F01ABDB" w:rsidR="00DF5B48" w:rsidRDefault="00DF5B48" w:rsidP="00F2456C">
      <w:pPr>
        <w:spacing w:after="0" w:line="240" w:lineRule="auto"/>
        <w:rPr>
          <w:rFonts w:ascii="Arial" w:eastAsia="Times New Roman" w:hAnsi="Arial" w:cs="Arial"/>
          <w:sz w:val="24"/>
          <w:szCs w:val="24"/>
        </w:rPr>
      </w:pPr>
      <w:r w:rsidRPr="00AE4984">
        <w:rPr>
          <w:rFonts w:ascii="Arial" w:eastAsia="Times New Roman" w:hAnsi="Arial" w:cs="Arial"/>
          <w:sz w:val="24"/>
          <w:szCs w:val="24"/>
        </w:rPr>
        <w:t xml:space="preserve">“This year has been </w:t>
      </w:r>
      <w:r w:rsidR="00AE4984" w:rsidRPr="00AE4984">
        <w:rPr>
          <w:rFonts w:ascii="Arial" w:eastAsia="Times New Roman" w:hAnsi="Arial" w:cs="Arial"/>
          <w:sz w:val="24"/>
          <w:szCs w:val="24"/>
        </w:rPr>
        <w:t xml:space="preserve">meaningful and </w:t>
      </w:r>
      <w:r w:rsidR="004A76FE" w:rsidRPr="00AE4984">
        <w:rPr>
          <w:rFonts w:ascii="Arial" w:eastAsia="Times New Roman" w:hAnsi="Arial" w:cs="Arial"/>
          <w:sz w:val="24"/>
          <w:szCs w:val="24"/>
        </w:rPr>
        <w:t>transformative</w:t>
      </w:r>
      <w:r w:rsidRPr="00AE4984">
        <w:rPr>
          <w:rFonts w:ascii="Arial" w:eastAsia="Times New Roman" w:hAnsi="Arial" w:cs="Arial"/>
          <w:sz w:val="24"/>
          <w:szCs w:val="24"/>
        </w:rPr>
        <w:t xml:space="preserve"> for </w:t>
      </w:r>
      <w:r w:rsidR="00AE4984">
        <w:rPr>
          <w:rFonts w:ascii="Arial" w:eastAsia="Times New Roman" w:hAnsi="Arial" w:cs="Arial"/>
          <w:sz w:val="24"/>
          <w:szCs w:val="24"/>
        </w:rPr>
        <w:t>all of us</w:t>
      </w:r>
      <w:r w:rsidR="00AE4984" w:rsidRPr="00AE4984">
        <w:rPr>
          <w:rFonts w:ascii="Arial" w:eastAsia="Times New Roman" w:hAnsi="Arial" w:cs="Arial"/>
          <w:sz w:val="24"/>
          <w:szCs w:val="24"/>
        </w:rPr>
        <w:t xml:space="preserve">—students </w:t>
      </w:r>
      <w:r w:rsidR="00AE4984">
        <w:rPr>
          <w:rFonts w:ascii="Arial" w:eastAsia="Times New Roman" w:hAnsi="Arial" w:cs="Arial"/>
          <w:sz w:val="24"/>
          <w:szCs w:val="24"/>
        </w:rPr>
        <w:t xml:space="preserve">and </w:t>
      </w:r>
      <w:r w:rsidR="00AE4984" w:rsidRPr="00AE4984">
        <w:rPr>
          <w:rFonts w:ascii="Arial" w:eastAsia="Times New Roman" w:hAnsi="Arial" w:cs="Arial"/>
          <w:sz w:val="24"/>
          <w:szCs w:val="24"/>
        </w:rPr>
        <w:t>myself included—on many levels</w:t>
      </w:r>
      <w:r w:rsidRPr="00AE4984">
        <w:rPr>
          <w:rFonts w:ascii="Arial" w:eastAsia="Times New Roman" w:hAnsi="Arial" w:cs="Arial"/>
          <w:sz w:val="24"/>
          <w:szCs w:val="24"/>
        </w:rPr>
        <w:t>,” said Rabbi Klein. “</w:t>
      </w:r>
      <w:r w:rsidR="004A76FE" w:rsidRPr="00AE4984">
        <w:rPr>
          <w:rFonts w:ascii="Arial" w:eastAsia="Times New Roman" w:hAnsi="Arial" w:cs="Arial"/>
          <w:sz w:val="24"/>
          <w:szCs w:val="24"/>
        </w:rPr>
        <w:t xml:space="preserve">The TSTI community is a special place where our members </w:t>
      </w:r>
      <w:r w:rsidR="00AE4984" w:rsidRPr="00AE4984">
        <w:rPr>
          <w:rFonts w:ascii="Arial" w:eastAsia="Times New Roman" w:hAnsi="Arial" w:cs="Arial"/>
          <w:sz w:val="24"/>
          <w:szCs w:val="24"/>
        </w:rPr>
        <w:t xml:space="preserve">engage deeply with each other and with the wider </w:t>
      </w:r>
      <w:r w:rsidR="004A76FE" w:rsidRPr="00AE4984">
        <w:rPr>
          <w:rFonts w:ascii="Arial" w:eastAsia="Times New Roman" w:hAnsi="Arial" w:cs="Arial"/>
          <w:sz w:val="24"/>
          <w:szCs w:val="24"/>
        </w:rPr>
        <w:t xml:space="preserve">community, and the congregation came out to support the group at the service with </w:t>
      </w:r>
      <w:r w:rsidR="00AE4984" w:rsidRPr="00AE4984">
        <w:rPr>
          <w:rFonts w:ascii="Arial" w:eastAsia="Times New Roman" w:hAnsi="Arial" w:cs="Arial"/>
          <w:sz w:val="24"/>
          <w:szCs w:val="24"/>
        </w:rPr>
        <w:t>so much</w:t>
      </w:r>
      <w:r w:rsidR="00537A71" w:rsidRPr="00AE4984">
        <w:rPr>
          <w:rFonts w:ascii="Arial" w:eastAsia="Times New Roman" w:hAnsi="Arial" w:cs="Arial"/>
          <w:sz w:val="24"/>
          <w:szCs w:val="24"/>
        </w:rPr>
        <w:t xml:space="preserve"> </w:t>
      </w:r>
      <w:r w:rsidR="004A76FE" w:rsidRPr="00AE4984">
        <w:rPr>
          <w:rFonts w:ascii="Arial" w:eastAsia="Times New Roman" w:hAnsi="Arial" w:cs="Arial"/>
          <w:sz w:val="24"/>
          <w:szCs w:val="24"/>
        </w:rPr>
        <w:t>love and encouragement.”</w:t>
      </w:r>
      <w:r w:rsidR="004A76FE">
        <w:rPr>
          <w:rFonts w:ascii="Arial" w:eastAsia="Times New Roman" w:hAnsi="Arial" w:cs="Arial"/>
          <w:sz w:val="24"/>
          <w:szCs w:val="24"/>
        </w:rPr>
        <w:t xml:space="preserve"> </w:t>
      </w:r>
    </w:p>
    <w:p w14:paraId="219B5BED" w14:textId="77777777" w:rsidR="00351FCC" w:rsidRDefault="00351FCC" w:rsidP="00413045">
      <w:pPr>
        <w:spacing w:after="0" w:line="240" w:lineRule="auto"/>
        <w:rPr>
          <w:rFonts w:ascii="Arial" w:eastAsia="Times New Roman" w:hAnsi="Arial" w:cs="Arial"/>
          <w:sz w:val="24"/>
          <w:szCs w:val="24"/>
        </w:rPr>
      </w:pPr>
    </w:p>
    <w:p w14:paraId="4C57CCCA" w14:textId="5048AFFC" w:rsidR="00413045" w:rsidRPr="00413045" w:rsidRDefault="00413045" w:rsidP="00413045">
      <w:pPr>
        <w:spacing w:after="0" w:line="240" w:lineRule="auto"/>
        <w:rPr>
          <w:rFonts w:ascii="Arial" w:hAnsi="Arial" w:cs="Arial"/>
          <w:sz w:val="24"/>
          <w:szCs w:val="24"/>
        </w:rPr>
      </w:pPr>
      <w:r w:rsidRPr="00413045">
        <w:rPr>
          <w:rFonts w:ascii="Arial" w:hAnsi="Arial" w:cs="Arial"/>
          <w:sz w:val="24"/>
          <w:szCs w:val="24"/>
          <w:shd w:val="clear" w:color="auto" w:fill="FFFFFF"/>
        </w:rPr>
        <w:t xml:space="preserve">Temple Sharey Tefilo-Israel is 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is located at 432 Scotland Road in South Orange, drawing members from Maplewood, South Orange, West Orange, Short Hills, Millburn, Livingston and surrounding areas. For more information, visit </w:t>
      </w:r>
      <w:hyperlink r:id="rId7" w:tgtFrame="_blank" w:history="1">
        <w:r w:rsidRPr="00413045">
          <w:rPr>
            <w:rStyle w:val="Hyperlink"/>
            <w:rFonts w:ascii="Arial" w:hAnsi="Arial" w:cs="Arial"/>
            <w:sz w:val="24"/>
            <w:szCs w:val="24"/>
            <w:shd w:val="clear" w:color="auto" w:fill="FFFFFF"/>
          </w:rPr>
          <w:t>www.tsti.org</w:t>
        </w:r>
      </w:hyperlink>
      <w:r w:rsidRPr="00413045">
        <w:rPr>
          <w:rFonts w:ascii="Arial" w:hAnsi="Arial" w:cs="Arial"/>
          <w:sz w:val="24"/>
          <w:szCs w:val="24"/>
          <w:shd w:val="clear" w:color="auto" w:fill="FFFFFF"/>
        </w:rPr>
        <w:t>.</w:t>
      </w:r>
    </w:p>
    <w:p w14:paraId="0558610A" w14:textId="77777777" w:rsidR="004A76FE" w:rsidRDefault="004A76FE" w:rsidP="00F2456C">
      <w:pPr>
        <w:spacing w:after="0" w:line="240" w:lineRule="auto"/>
        <w:rPr>
          <w:rFonts w:ascii="Arial" w:eastAsia="Times New Roman" w:hAnsi="Arial" w:cs="Arial"/>
          <w:sz w:val="24"/>
          <w:szCs w:val="24"/>
        </w:rPr>
      </w:pPr>
    </w:p>
    <w:p w14:paraId="6ECC7BFB" w14:textId="5C296616" w:rsidR="00086A3A" w:rsidRPr="00086A3A" w:rsidRDefault="004A76FE" w:rsidP="00086A3A">
      <w:pPr>
        <w:spacing w:after="0" w:line="240" w:lineRule="auto"/>
        <w:rPr>
          <w:rFonts w:ascii="Arial" w:eastAsia="Times New Roman" w:hAnsi="Arial" w:cs="Arial"/>
          <w:sz w:val="24"/>
          <w:szCs w:val="24"/>
        </w:rPr>
      </w:pPr>
      <w:r w:rsidRPr="00CD6884">
        <w:rPr>
          <w:rFonts w:ascii="Arial" w:eastAsia="Times New Roman" w:hAnsi="Arial" w:cs="Arial"/>
          <w:b/>
          <w:bCs/>
          <w:sz w:val="24"/>
          <w:szCs w:val="24"/>
        </w:rPr>
        <w:t>PHOTO CAPTION:</w:t>
      </w:r>
      <w:r>
        <w:rPr>
          <w:rFonts w:ascii="Arial" w:eastAsia="Times New Roman" w:hAnsi="Arial" w:cs="Arial"/>
          <w:sz w:val="24"/>
          <w:szCs w:val="24"/>
        </w:rPr>
        <w:br/>
      </w:r>
      <w:r w:rsidR="00086A3A" w:rsidRPr="00086A3A">
        <w:rPr>
          <w:rFonts w:ascii="Arial" w:eastAsia="Times New Roman" w:hAnsi="Arial" w:cs="Arial"/>
          <w:sz w:val="24"/>
          <w:szCs w:val="24"/>
        </w:rPr>
        <w:t xml:space="preserve">TSTI’s adult </w:t>
      </w:r>
      <w:proofErr w:type="spellStart"/>
      <w:r w:rsidR="00086A3A" w:rsidRPr="00086A3A">
        <w:rPr>
          <w:rFonts w:ascii="Arial" w:eastAsia="Times New Roman" w:hAnsi="Arial" w:cs="Arial"/>
          <w:sz w:val="24"/>
          <w:szCs w:val="24"/>
        </w:rPr>
        <w:t>b’nei</w:t>
      </w:r>
      <w:proofErr w:type="spellEnd"/>
      <w:r w:rsidR="00086A3A" w:rsidRPr="00086A3A">
        <w:rPr>
          <w:rFonts w:ascii="Arial" w:eastAsia="Times New Roman" w:hAnsi="Arial" w:cs="Arial"/>
          <w:sz w:val="24"/>
          <w:szCs w:val="24"/>
        </w:rPr>
        <w:t xml:space="preserve"> mitzvah class and clergy</w:t>
      </w:r>
      <w:r w:rsidR="00086A3A">
        <w:rPr>
          <w:rFonts w:ascii="Arial" w:eastAsia="Times New Roman" w:hAnsi="Arial" w:cs="Arial"/>
          <w:sz w:val="24"/>
          <w:szCs w:val="24"/>
        </w:rPr>
        <w:t xml:space="preserve"> at the June 22 service</w:t>
      </w:r>
      <w:r w:rsidR="00086A3A" w:rsidRPr="00086A3A">
        <w:rPr>
          <w:rFonts w:ascii="Arial" w:eastAsia="Times New Roman" w:hAnsi="Arial" w:cs="Arial"/>
          <w:sz w:val="24"/>
          <w:szCs w:val="24"/>
        </w:rPr>
        <w:t xml:space="preserve">. </w:t>
      </w:r>
      <w:r w:rsidR="00086A3A">
        <w:rPr>
          <w:rFonts w:ascii="Arial" w:eastAsia="Times New Roman" w:hAnsi="Arial" w:cs="Arial"/>
          <w:sz w:val="24"/>
          <w:szCs w:val="24"/>
        </w:rPr>
        <w:t>Front row (l to r</w:t>
      </w:r>
      <w:r w:rsidR="00086A3A" w:rsidRPr="00086A3A">
        <w:rPr>
          <w:rFonts w:ascii="Arial" w:eastAsia="Times New Roman" w:hAnsi="Arial" w:cs="Arial"/>
          <w:sz w:val="24"/>
          <w:szCs w:val="24"/>
        </w:rPr>
        <w:t>): Cantor Rebecca Moses; Natalie Fisher of Maplewoo</w:t>
      </w:r>
      <w:r w:rsidR="00CD6884">
        <w:rPr>
          <w:rFonts w:ascii="Arial" w:eastAsia="Times New Roman" w:hAnsi="Arial" w:cs="Arial"/>
          <w:sz w:val="24"/>
          <w:szCs w:val="24"/>
        </w:rPr>
        <w:t>d,</w:t>
      </w:r>
      <w:r w:rsidR="00086A3A" w:rsidRPr="00086A3A">
        <w:rPr>
          <w:rFonts w:ascii="Arial" w:eastAsia="Times New Roman" w:hAnsi="Arial" w:cs="Arial"/>
          <w:sz w:val="24"/>
          <w:szCs w:val="24"/>
        </w:rPr>
        <w:t xml:space="preserve"> Jennifer Abramson, Fran Strauss and Lois Larkey of South Orange, Cheri Dworkin of Montclair, Beth Meyer of South Orange and Rabbi Alexandra Klein.</w:t>
      </w:r>
    </w:p>
    <w:p w14:paraId="35BD30D0" w14:textId="77777777" w:rsidR="00086A3A" w:rsidRPr="00086A3A" w:rsidRDefault="00086A3A" w:rsidP="00086A3A">
      <w:pPr>
        <w:spacing w:after="0" w:line="240" w:lineRule="auto"/>
        <w:rPr>
          <w:rFonts w:ascii="Arial" w:eastAsia="Times New Roman" w:hAnsi="Arial" w:cs="Arial"/>
          <w:sz w:val="24"/>
          <w:szCs w:val="24"/>
        </w:rPr>
      </w:pPr>
    </w:p>
    <w:p w14:paraId="308245B6" w14:textId="7F6456F3" w:rsidR="00086A3A" w:rsidRPr="00086A3A" w:rsidRDefault="00086A3A" w:rsidP="00086A3A">
      <w:pPr>
        <w:spacing w:after="0" w:line="240" w:lineRule="auto"/>
        <w:rPr>
          <w:rFonts w:ascii="Arial" w:eastAsia="Times New Roman" w:hAnsi="Arial" w:cs="Arial"/>
          <w:sz w:val="24"/>
          <w:szCs w:val="24"/>
        </w:rPr>
      </w:pPr>
      <w:r w:rsidRPr="00086A3A">
        <w:rPr>
          <w:rFonts w:ascii="Arial" w:eastAsia="Times New Roman" w:hAnsi="Arial" w:cs="Arial"/>
          <w:sz w:val="24"/>
          <w:szCs w:val="24"/>
        </w:rPr>
        <w:t xml:space="preserve">Middle </w:t>
      </w:r>
      <w:r>
        <w:rPr>
          <w:rFonts w:ascii="Arial" w:eastAsia="Times New Roman" w:hAnsi="Arial" w:cs="Arial"/>
          <w:sz w:val="24"/>
          <w:szCs w:val="24"/>
        </w:rPr>
        <w:t>r</w:t>
      </w:r>
      <w:r w:rsidRPr="00086A3A">
        <w:rPr>
          <w:rFonts w:ascii="Arial" w:eastAsia="Times New Roman" w:hAnsi="Arial" w:cs="Arial"/>
          <w:sz w:val="24"/>
          <w:szCs w:val="24"/>
        </w:rPr>
        <w:t>ow: Cantor Joan Finn</w:t>
      </w:r>
      <w:r w:rsidR="00CD6884">
        <w:rPr>
          <w:rFonts w:ascii="Arial" w:eastAsia="Times New Roman" w:hAnsi="Arial" w:cs="Arial"/>
          <w:sz w:val="24"/>
          <w:szCs w:val="24"/>
        </w:rPr>
        <w:t>,</w:t>
      </w:r>
      <w:r w:rsidRPr="00086A3A">
        <w:rPr>
          <w:rFonts w:ascii="Arial" w:eastAsia="Times New Roman" w:hAnsi="Arial" w:cs="Arial"/>
          <w:sz w:val="24"/>
          <w:szCs w:val="24"/>
        </w:rPr>
        <w:t xml:space="preserve"> Lisa Tilton-Levine and Janice Lippman of Millburn, Lili Brillstein and Nancy Schwartz of Maplewood, Katherine Feld of Short Hills and Roberta Probber of Montville.</w:t>
      </w:r>
    </w:p>
    <w:p w14:paraId="10B930CF" w14:textId="77777777" w:rsidR="00086A3A" w:rsidRPr="00086A3A" w:rsidRDefault="00086A3A" w:rsidP="00086A3A">
      <w:pPr>
        <w:spacing w:after="0" w:line="240" w:lineRule="auto"/>
        <w:rPr>
          <w:rFonts w:ascii="Arial" w:eastAsia="Times New Roman" w:hAnsi="Arial" w:cs="Arial"/>
          <w:sz w:val="24"/>
          <w:szCs w:val="24"/>
        </w:rPr>
      </w:pPr>
    </w:p>
    <w:p w14:paraId="2B9238F0" w14:textId="5E519564" w:rsidR="00086A3A" w:rsidRPr="00086A3A" w:rsidRDefault="00086A3A" w:rsidP="00086A3A">
      <w:pPr>
        <w:spacing w:after="0" w:line="240" w:lineRule="auto"/>
        <w:rPr>
          <w:rFonts w:ascii="Arial" w:eastAsia="Times New Roman" w:hAnsi="Arial" w:cs="Arial"/>
          <w:sz w:val="24"/>
          <w:szCs w:val="24"/>
        </w:rPr>
      </w:pPr>
      <w:r w:rsidRPr="00086A3A">
        <w:rPr>
          <w:rFonts w:ascii="Arial" w:eastAsia="Times New Roman" w:hAnsi="Arial" w:cs="Arial"/>
          <w:sz w:val="24"/>
          <w:szCs w:val="24"/>
        </w:rPr>
        <w:t xml:space="preserve">Back </w:t>
      </w:r>
      <w:r>
        <w:rPr>
          <w:rFonts w:ascii="Arial" w:eastAsia="Times New Roman" w:hAnsi="Arial" w:cs="Arial"/>
          <w:sz w:val="24"/>
          <w:szCs w:val="24"/>
        </w:rPr>
        <w:t>row</w:t>
      </w:r>
      <w:r w:rsidRPr="00086A3A">
        <w:rPr>
          <w:rFonts w:ascii="Arial" w:eastAsia="Times New Roman" w:hAnsi="Arial" w:cs="Arial"/>
          <w:sz w:val="24"/>
          <w:szCs w:val="24"/>
        </w:rPr>
        <w:t>: Shara Zoll of South Orange, Paige Ascher, Jane Randel, Dave Perry and Jennie Rothman of Maplewood, and</w:t>
      </w:r>
      <w:r>
        <w:rPr>
          <w:rFonts w:ascii="Arial" w:eastAsia="Times New Roman" w:hAnsi="Arial" w:cs="Arial"/>
          <w:sz w:val="24"/>
          <w:szCs w:val="24"/>
        </w:rPr>
        <w:t xml:space="preserve"> Rabbi </w:t>
      </w:r>
      <w:r w:rsidRPr="00086A3A">
        <w:rPr>
          <w:rFonts w:ascii="Arial" w:eastAsia="Times New Roman" w:hAnsi="Arial" w:cs="Arial"/>
          <w:sz w:val="24"/>
          <w:szCs w:val="24"/>
        </w:rPr>
        <w:t>Dan</w:t>
      </w:r>
      <w:r w:rsidR="00CD6884">
        <w:rPr>
          <w:rFonts w:ascii="Arial" w:eastAsia="Times New Roman" w:hAnsi="Arial" w:cs="Arial"/>
          <w:sz w:val="24"/>
          <w:szCs w:val="24"/>
        </w:rPr>
        <w:t>iel</w:t>
      </w:r>
      <w:r w:rsidRPr="00086A3A">
        <w:rPr>
          <w:rFonts w:ascii="Arial" w:eastAsia="Times New Roman" w:hAnsi="Arial" w:cs="Arial"/>
          <w:sz w:val="24"/>
          <w:szCs w:val="24"/>
        </w:rPr>
        <w:t xml:space="preserve"> Cohen.</w:t>
      </w:r>
    </w:p>
    <w:p w14:paraId="2CE41809" w14:textId="64BAAF50" w:rsidR="00AA373E" w:rsidRDefault="004D3993" w:rsidP="00CD6884">
      <w:pPr>
        <w:spacing w:after="0" w:line="240" w:lineRule="auto"/>
        <w:jc w:val="center"/>
        <w:rPr>
          <w:rFonts w:ascii="Arial" w:hAnsi="Arial" w:cs="Arial"/>
          <w:sz w:val="24"/>
          <w:szCs w:val="24"/>
        </w:rPr>
      </w:pPr>
      <w:r>
        <w:rPr>
          <w:rFonts w:ascii="Arial" w:hAnsi="Arial" w:cs="Arial"/>
          <w:sz w:val="24"/>
          <w:szCs w:val="24"/>
        </w:rPr>
        <w:br/>
        <w:t>###</w:t>
      </w:r>
    </w:p>
    <w:p w14:paraId="22C19AEA" w14:textId="77777777" w:rsidR="00EB61EA" w:rsidRDefault="00EB61EA" w:rsidP="00EB61EA">
      <w:pPr>
        <w:spacing w:after="0" w:line="240" w:lineRule="auto"/>
        <w:rPr>
          <w:rFonts w:ascii="Arial" w:hAnsi="Arial" w:cs="Arial"/>
          <w:sz w:val="24"/>
          <w:szCs w:val="24"/>
        </w:rPr>
      </w:pPr>
      <w:hyperlink r:id="rId8" w:history="1">
        <w:r>
          <w:rPr>
            <w:rStyle w:val="Hyperlink"/>
            <w:rFonts w:ascii="Arial" w:hAnsi="Arial" w:cs="Arial"/>
            <w:sz w:val="24"/>
            <w:szCs w:val="24"/>
          </w:rPr>
          <w:t xml:space="preserve">About Temple </w:t>
        </w:r>
        <w:proofErr w:type="spellStart"/>
        <w:r>
          <w:rPr>
            <w:rStyle w:val="Hyperlink"/>
            <w:rFonts w:ascii="Arial" w:hAnsi="Arial" w:cs="Arial"/>
            <w:sz w:val="24"/>
            <w:szCs w:val="24"/>
          </w:rPr>
          <w:t>Sharey</w:t>
        </w:r>
        <w:proofErr w:type="spellEnd"/>
        <w:r>
          <w:rPr>
            <w:rStyle w:val="Hyperlink"/>
            <w:rFonts w:ascii="Arial" w:hAnsi="Arial" w:cs="Arial"/>
            <w:sz w:val="24"/>
            <w:szCs w:val="24"/>
          </w:rPr>
          <w:t xml:space="preserve"> </w:t>
        </w:r>
        <w:proofErr w:type="spellStart"/>
        <w:r>
          <w:rPr>
            <w:rStyle w:val="Hyperlink"/>
            <w:rFonts w:ascii="Arial" w:hAnsi="Arial" w:cs="Arial"/>
            <w:sz w:val="24"/>
            <w:szCs w:val="24"/>
          </w:rPr>
          <w:t>Tefilo</w:t>
        </w:r>
        <w:proofErr w:type="spellEnd"/>
        <w:r>
          <w:rPr>
            <w:rStyle w:val="Hyperlink"/>
            <w:rFonts w:ascii="Arial" w:hAnsi="Arial" w:cs="Arial"/>
            <w:sz w:val="24"/>
            <w:szCs w:val="24"/>
          </w:rPr>
          <w:t>-Israel</w:t>
        </w:r>
      </w:hyperlink>
    </w:p>
    <w:p w14:paraId="7860B97A" w14:textId="77777777" w:rsidR="00EB61EA" w:rsidRDefault="00EB61EA" w:rsidP="00EB61EA">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31B87F8C" w14:textId="77777777" w:rsidR="00EB61EA" w:rsidRPr="00352530" w:rsidRDefault="00EB61EA" w:rsidP="00EB61EA">
      <w:pPr>
        <w:spacing w:after="0" w:line="240" w:lineRule="auto"/>
        <w:rPr>
          <w:rFonts w:ascii="Arial" w:eastAsia="Arial Unicode MS" w:hAnsi="Arial" w:cs="Arial"/>
          <w:color w:val="000000"/>
          <w:sz w:val="24"/>
          <w:szCs w:val="24"/>
        </w:rPr>
      </w:pPr>
    </w:p>
    <w:p w14:paraId="0E01EC03" w14:textId="77777777" w:rsidR="00EB61EA" w:rsidRPr="00352530" w:rsidRDefault="00EB61EA" w:rsidP="00EB61EA">
      <w:pPr>
        <w:rPr>
          <w:rStyle w:val="Strong"/>
          <w:rFonts w:ascii="Arial" w:hAnsi="Arial" w:cs="Arial"/>
          <w:b w:val="0"/>
          <w:bCs w:val="0"/>
          <w:sz w:val="24"/>
          <w:szCs w:val="24"/>
        </w:rPr>
      </w:pPr>
      <w:r>
        <w:rPr>
          <w:rFonts w:ascii="Arial" w:hAnsi="Arial" w:cs="Arial"/>
          <w:sz w:val="24"/>
          <w:szCs w:val="24"/>
        </w:rPr>
        <w:t xml:space="preserve">Follow TSTI on </w:t>
      </w:r>
      <w:hyperlink r:id="rId9" w:history="1">
        <w:r>
          <w:rPr>
            <w:rStyle w:val="Hyperlink"/>
            <w:rFonts w:ascii="Arial" w:hAnsi="Arial" w:cs="Arial"/>
            <w:sz w:val="24"/>
            <w:szCs w:val="24"/>
          </w:rPr>
          <w:t>Facebook</w:t>
        </w:r>
      </w:hyperlink>
      <w:r>
        <w:rPr>
          <w:rFonts w:ascii="Arial" w:hAnsi="Arial" w:cs="Arial"/>
          <w:sz w:val="24"/>
          <w:szCs w:val="24"/>
        </w:rPr>
        <w:t xml:space="preserve"> and </w:t>
      </w:r>
      <w:hyperlink r:id="rId10" w:history="1">
        <w:r>
          <w:rPr>
            <w:rStyle w:val="Hyperlink"/>
            <w:rFonts w:ascii="Arial" w:hAnsi="Arial" w:cs="Arial"/>
            <w:sz w:val="24"/>
            <w:szCs w:val="24"/>
          </w:rPr>
          <w:t>Instagram</w:t>
        </w:r>
      </w:hyperlink>
    </w:p>
    <w:p w14:paraId="7AC7F3DF" w14:textId="77777777" w:rsidR="00EB61EA" w:rsidRDefault="00EB61EA" w:rsidP="00EB61EA">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63E3A879" w14:textId="77777777" w:rsidR="00EB61EA" w:rsidRPr="00A071B2" w:rsidRDefault="00EB61EA" w:rsidP="00EB61EA">
      <w:pPr>
        <w:spacing w:after="0" w:line="240" w:lineRule="auto"/>
        <w:rPr>
          <w:rFonts w:ascii="Arial" w:hAnsi="Arial" w:cs="Arial"/>
          <w:sz w:val="24"/>
          <w:szCs w:val="24"/>
        </w:rPr>
      </w:pPr>
      <w:r>
        <w:rPr>
          <w:rFonts w:ascii="Arial" w:hAnsi="Arial" w:cs="Arial"/>
          <w:sz w:val="24"/>
          <w:szCs w:val="24"/>
        </w:rPr>
        <w:lastRenderedPageBreak/>
        <w:t xml:space="preserve">Email: </w:t>
      </w:r>
      <w:hyperlink r:id="rId11" w:history="1">
        <w:r>
          <w:rPr>
            <w:rStyle w:val="Hyperlink"/>
            <w:rFonts w:ascii="Arial" w:hAnsi="Arial" w:cs="Arial"/>
            <w:sz w:val="24"/>
            <w:szCs w:val="24"/>
          </w:rPr>
          <w:t>caryn@caryl.com</w:t>
        </w:r>
      </w:hyperlink>
    </w:p>
    <w:p w14:paraId="68E48B51" w14:textId="77777777" w:rsidR="00EB61EA" w:rsidRPr="00086A3A" w:rsidRDefault="00EB61EA" w:rsidP="00CD6884">
      <w:pPr>
        <w:spacing w:after="0" w:line="240" w:lineRule="auto"/>
        <w:jc w:val="center"/>
        <w:rPr>
          <w:rFonts w:ascii="Arial" w:hAnsi="Arial" w:cs="Arial"/>
          <w:sz w:val="24"/>
          <w:szCs w:val="24"/>
        </w:rPr>
      </w:pPr>
    </w:p>
    <w:sectPr w:rsidR="00EB61EA" w:rsidRPr="00086A3A"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11EC4"/>
    <w:rsid w:val="00043865"/>
    <w:rsid w:val="00054EA9"/>
    <w:rsid w:val="00086A3A"/>
    <w:rsid w:val="00090816"/>
    <w:rsid w:val="000D7D66"/>
    <w:rsid w:val="0013714F"/>
    <w:rsid w:val="00141AEF"/>
    <w:rsid w:val="00145CF7"/>
    <w:rsid w:val="00156279"/>
    <w:rsid w:val="00193FE2"/>
    <w:rsid w:val="001E54C3"/>
    <w:rsid w:val="002348DB"/>
    <w:rsid w:val="002952ED"/>
    <w:rsid w:val="002C323C"/>
    <w:rsid w:val="002E60C7"/>
    <w:rsid w:val="002E6B61"/>
    <w:rsid w:val="0033587A"/>
    <w:rsid w:val="00351FCC"/>
    <w:rsid w:val="00413045"/>
    <w:rsid w:val="004173E1"/>
    <w:rsid w:val="004255BB"/>
    <w:rsid w:val="00472274"/>
    <w:rsid w:val="00495BD3"/>
    <w:rsid w:val="004A76FE"/>
    <w:rsid w:val="004D3993"/>
    <w:rsid w:val="004D4D10"/>
    <w:rsid w:val="004D7701"/>
    <w:rsid w:val="004E0E6D"/>
    <w:rsid w:val="00537A71"/>
    <w:rsid w:val="00560B0E"/>
    <w:rsid w:val="005C7D71"/>
    <w:rsid w:val="006B14D9"/>
    <w:rsid w:val="006C2337"/>
    <w:rsid w:val="0075488D"/>
    <w:rsid w:val="007D03A4"/>
    <w:rsid w:val="007D4585"/>
    <w:rsid w:val="00802B75"/>
    <w:rsid w:val="0085153F"/>
    <w:rsid w:val="008829E5"/>
    <w:rsid w:val="00882D51"/>
    <w:rsid w:val="008B1188"/>
    <w:rsid w:val="008C0EBA"/>
    <w:rsid w:val="008F5746"/>
    <w:rsid w:val="00937D19"/>
    <w:rsid w:val="00956B56"/>
    <w:rsid w:val="009A20D7"/>
    <w:rsid w:val="009E7618"/>
    <w:rsid w:val="00A071B2"/>
    <w:rsid w:val="00A12A37"/>
    <w:rsid w:val="00A405BE"/>
    <w:rsid w:val="00A52FC0"/>
    <w:rsid w:val="00AA373E"/>
    <w:rsid w:val="00AE4984"/>
    <w:rsid w:val="00AF35C6"/>
    <w:rsid w:val="00B4068D"/>
    <w:rsid w:val="00B43DE0"/>
    <w:rsid w:val="00B806D3"/>
    <w:rsid w:val="00B8548A"/>
    <w:rsid w:val="00BD093A"/>
    <w:rsid w:val="00BD2ABD"/>
    <w:rsid w:val="00C577BB"/>
    <w:rsid w:val="00CB117F"/>
    <w:rsid w:val="00CC21B2"/>
    <w:rsid w:val="00CD6884"/>
    <w:rsid w:val="00D01AF6"/>
    <w:rsid w:val="00D222F9"/>
    <w:rsid w:val="00D70C99"/>
    <w:rsid w:val="00DF5B48"/>
    <w:rsid w:val="00E42B64"/>
    <w:rsid w:val="00E46F3E"/>
    <w:rsid w:val="00E64446"/>
    <w:rsid w:val="00E73235"/>
    <w:rsid w:val="00EB1403"/>
    <w:rsid w:val="00EB5A15"/>
    <w:rsid w:val="00EB61EA"/>
    <w:rsid w:val="00F21FF6"/>
    <w:rsid w:val="00F2456C"/>
    <w:rsid w:val="00F507F2"/>
    <w:rsid w:val="00F544F0"/>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customStyle="1" w:styleId="rphighlightallclass">
    <w:name w:val="rphighlightallclass"/>
    <w:basedOn w:val="DefaultParagraphFont"/>
    <w:rsid w:val="006B14D9"/>
  </w:style>
  <w:style w:type="character" w:styleId="CommentReference">
    <w:name w:val="annotation reference"/>
    <w:basedOn w:val="DefaultParagraphFont"/>
    <w:uiPriority w:val="99"/>
    <w:semiHidden/>
    <w:unhideWhenUsed/>
    <w:rsid w:val="00DF5B48"/>
    <w:rPr>
      <w:sz w:val="16"/>
      <w:szCs w:val="16"/>
    </w:rPr>
  </w:style>
  <w:style w:type="paragraph" w:styleId="CommentText">
    <w:name w:val="annotation text"/>
    <w:basedOn w:val="Normal"/>
    <w:link w:val="CommentTextChar"/>
    <w:uiPriority w:val="99"/>
    <w:semiHidden/>
    <w:unhideWhenUsed/>
    <w:rsid w:val="00DF5B48"/>
    <w:pPr>
      <w:spacing w:line="240" w:lineRule="auto"/>
    </w:pPr>
    <w:rPr>
      <w:sz w:val="20"/>
      <w:szCs w:val="20"/>
    </w:rPr>
  </w:style>
  <w:style w:type="character" w:customStyle="1" w:styleId="CommentTextChar">
    <w:name w:val="Comment Text Char"/>
    <w:basedOn w:val="DefaultParagraphFont"/>
    <w:link w:val="CommentText"/>
    <w:uiPriority w:val="99"/>
    <w:semiHidden/>
    <w:rsid w:val="00DF5B48"/>
    <w:rPr>
      <w:sz w:val="20"/>
      <w:szCs w:val="20"/>
    </w:rPr>
  </w:style>
  <w:style w:type="paragraph" w:styleId="CommentSubject">
    <w:name w:val="annotation subject"/>
    <w:basedOn w:val="CommentText"/>
    <w:next w:val="CommentText"/>
    <w:link w:val="CommentSubjectChar"/>
    <w:uiPriority w:val="99"/>
    <w:semiHidden/>
    <w:unhideWhenUsed/>
    <w:rsid w:val="00DF5B48"/>
    <w:rPr>
      <w:b/>
      <w:bCs/>
    </w:rPr>
  </w:style>
  <w:style w:type="character" w:customStyle="1" w:styleId="CommentSubjectChar">
    <w:name w:val="Comment Subject Char"/>
    <w:basedOn w:val="CommentTextChar"/>
    <w:link w:val="CommentSubject"/>
    <w:uiPriority w:val="99"/>
    <w:semiHidden/>
    <w:rsid w:val="00DF5B48"/>
    <w:rPr>
      <w:b/>
      <w:bCs/>
      <w:sz w:val="20"/>
      <w:szCs w:val="20"/>
    </w:rPr>
  </w:style>
  <w:style w:type="character" w:styleId="Strong">
    <w:name w:val="Strong"/>
    <w:basedOn w:val="DefaultParagraphFont"/>
    <w:uiPriority w:val="22"/>
    <w:qFormat/>
    <w:rsid w:val="00EB61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27694740">
      <w:bodyDiv w:val="1"/>
      <w:marLeft w:val="0"/>
      <w:marRight w:val="0"/>
      <w:marTop w:val="0"/>
      <w:marBottom w:val="0"/>
      <w:divBdr>
        <w:top w:val="none" w:sz="0" w:space="0" w:color="auto"/>
        <w:left w:val="none" w:sz="0" w:space="0" w:color="auto"/>
        <w:bottom w:val="none" w:sz="0" w:space="0" w:color="auto"/>
        <w:right w:val="none" w:sz="0" w:space="0" w:color="auto"/>
      </w:divBdr>
      <w:divsChild>
        <w:div w:id="553346687">
          <w:marLeft w:val="0"/>
          <w:marRight w:val="0"/>
          <w:marTop w:val="0"/>
          <w:marBottom w:val="0"/>
          <w:divBdr>
            <w:top w:val="none" w:sz="0" w:space="0" w:color="auto"/>
            <w:left w:val="none" w:sz="0" w:space="0" w:color="auto"/>
            <w:bottom w:val="none" w:sz="0" w:space="0" w:color="auto"/>
            <w:right w:val="none" w:sz="0" w:space="0" w:color="auto"/>
          </w:divBdr>
        </w:div>
        <w:div w:id="705109110">
          <w:marLeft w:val="0"/>
          <w:marRight w:val="0"/>
          <w:marTop w:val="0"/>
          <w:marBottom w:val="0"/>
          <w:divBdr>
            <w:top w:val="none" w:sz="0" w:space="0" w:color="auto"/>
            <w:left w:val="none" w:sz="0" w:space="0" w:color="auto"/>
            <w:bottom w:val="none" w:sz="0" w:space="0" w:color="auto"/>
            <w:right w:val="none" w:sz="0" w:space="0" w:color="auto"/>
          </w:divBdr>
        </w:div>
        <w:div w:id="1784417217">
          <w:marLeft w:val="0"/>
          <w:marRight w:val="0"/>
          <w:marTop w:val="0"/>
          <w:marBottom w:val="0"/>
          <w:divBdr>
            <w:top w:val="none" w:sz="0" w:space="0" w:color="auto"/>
            <w:left w:val="none" w:sz="0" w:space="0" w:color="auto"/>
            <w:bottom w:val="none" w:sz="0" w:space="0" w:color="auto"/>
            <w:right w:val="none" w:sz="0" w:space="0" w:color="auto"/>
          </w:divBdr>
        </w:div>
        <w:div w:id="1948846901">
          <w:marLeft w:val="0"/>
          <w:marRight w:val="0"/>
          <w:marTop w:val="0"/>
          <w:marBottom w:val="0"/>
          <w:divBdr>
            <w:top w:val="none" w:sz="0" w:space="0" w:color="auto"/>
            <w:left w:val="none" w:sz="0" w:space="0" w:color="auto"/>
            <w:bottom w:val="none" w:sz="0" w:space="0" w:color="auto"/>
            <w:right w:val="none" w:sz="0" w:space="0" w:color="auto"/>
          </w:divBdr>
        </w:div>
        <w:div w:id="243612605">
          <w:marLeft w:val="0"/>
          <w:marRight w:val="0"/>
          <w:marTop w:val="0"/>
          <w:marBottom w:val="0"/>
          <w:divBdr>
            <w:top w:val="none" w:sz="0" w:space="0" w:color="auto"/>
            <w:left w:val="none" w:sz="0" w:space="0" w:color="auto"/>
            <w:bottom w:val="none" w:sz="0" w:space="0" w:color="auto"/>
            <w:right w:val="none" w:sz="0" w:space="0" w:color="auto"/>
          </w:divBdr>
        </w:div>
        <w:div w:id="1293051084">
          <w:marLeft w:val="0"/>
          <w:marRight w:val="0"/>
          <w:marTop w:val="0"/>
          <w:marBottom w:val="0"/>
          <w:divBdr>
            <w:top w:val="none" w:sz="0" w:space="0" w:color="auto"/>
            <w:left w:val="none" w:sz="0" w:space="0" w:color="auto"/>
            <w:bottom w:val="none" w:sz="0" w:space="0" w:color="auto"/>
            <w:right w:val="none" w:sz="0" w:space="0" w:color="auto"/>
          </w:divBdr>
        </w:div>
        <w:div w:id="430705210">
          <w:marLeft w:val="0"/>
          <w:marRight w:val="0"/>
          <w:marTop w:val="0"/>
          <w:marBottom w:val="0"/>
          <w:divBdr>
            <w:top w:val="none" w:sz="0" w:space="0" w:color="auto"/>
            <w:left w:val="none" w:sz="0" w:space="0" w:color="auto"/>
            <w:bottom w:val="none" w:sz="0" w:space="0" w:color="auto"/>
            <w:right w:val="none" w:sz="0" w:space="0" w:color="auto"/>
          </w:divBdr>
        </w:div>
        <w:div w:id="1433278684">
          <w:marLeft w:val="0"/>
          <w:marRight w:val="0"/>
          <w:marTop w:val="0"/>
          <w:marBottom w:val="0"/>
          <w:divBdr>
            <w:top w:val="none" w:sz="0" w:space="0" w:color="auto"/>
            <w:left w:val="none" w:sz="0" w:space="0" w:color="auto"/>
            <w:bottom w:val="none" w:sz="0" w:space="0" w:color="auto"/>
            <w:right w:val="none" w:sz="0" w:space="0" w:color="auto"/>
          </w:divBdr>
        </w:div>
        <w:div w:id="1355228890">
          <w:marLeft w:val="0"/>
          <w:marRight w:val="0"/>
          <w:marTop w:val="0"/>
          <w:marBottom w:val="0"/>
          <w:divBdr>
            <w:top w:val="none" w:sz="0" w:space="0" w:color="auto"/>
            <w:left w:val="none" w:sz="0" w:space="0" w:color="auto"/>
            <w:bottom w:val="none" w:sz="0" w:space="0" w:color="auto"/>
            <w:right w:val="none" w:sz="0" w:space="0" w:color="auto"/>
          </w:divBdr>
        </w:div>
        <w:div w:id="125003545">
          <w:marLeft w:val="0"/>
          <w:marRight w:val="0"/>
          <w:marTop w:val="0"/>
          <w:marBottom w:val="0"/>
          <w:divBdr>
            <w:top w:val="none" w:sz="0" w:space="0" w:color="auto"/>
            <w:left w:val="none" w:sz="0" w:space="0" w:color="auto"/>
            <w:bottom w:val="none" w:sz="0" w:space="0" w:color="auto"/>
            <w:right w:val="none" w:sz="0" w:space="0" w:color="auto"/>
          </w:divBdr>
        </w:div>
        <w:div w:id="1311980157">
          <w:marLeft w:val="0"/>
          <w:marRight w:val="0"/>
          <w:marTop w:val="0"/>
          <w:marBottom w:val="0"/>
          <w:divBdr>
            <w:top w:val="none" w:sz="0" w:space="0" w:color="auto"/>
            <w:left w:val="none" w:sz="0" w:space="0" w:color="auto"/>
            <w:bottom w:val="none" w:sz="0" w:space="0" w:color="auto"/>
            <w:right w:val="none" w:sz="0" w:space="0" w:color="auto"/>
          </w:divBdr>
        </w:div>
        <w:div w:id="1860044393">
          <w:marLeft w:val="0"/>
          <w:marRight w:val="0"/>
          <w:marTop w:val="0"/>
          <w:marBottom w:val="0"/>
          <w:divBdr>
            <w:top w:val="none" w:sz="0" w:space="0" w:color="auto"/>
            <w:left w:val="none" w:sz="0" w:space="0" w:color="auto"/>
            <w:bottom w:val="none" w:sz="0" w:space="0" w:color="auto"/>
            <w:right w:val="none" w:sz="0" w:space="0" w:color="auto"/>
          </w:divBdr>
        </w:div>
        <w:div w:id="2098821737">
          <w:marLeft w:val="0"/>
          <w:marRight w:val="0"/>
          <w:marTop w:val="0"/>
          <w:marBottom w:val="0"/>
          <w:divBdr>
            <w:top w:val="none" w:sz="0" w:space="0" w:color="auto"/>
            <w:left w:val="none" w:sz="0" w:space="0" w:color="auto"/>
            <w:bottom w:val="none" w:sz="0" w:space="0" w:color="auto"/>
            <w:right w:val="none" w:sz="0" w:space="0" w:color="auto"/>
          </w:divBdr>
        </w:div>
        <w:div w:id="1086344121">
          <w:marLeft w:val="0"/>
          <w:marRight w:val="0"/>
          <w:marTop w:val="0"/>
          <w:marBottom w:val="0"/>
          <w:divBdr>
            <w:top w:val="none" w:sz="0" w:space="0" w:color="auto"/>
            <w:left w:val="none" w:sz="0" w:space="0" w:color="auto"/>
            <w:bottom w:val="none" w:sz="0" w:space="0" w:color="auto"/>
            <w:right w:val="none" w:sz="0" w:space="0" w:color="auto"/>
          </w:divBdr>
        </w:div>
        <w:div w:id="278226281">
          <w:marLeft w:val="0"/>
          <w:marRight w:val="0"/>
          <w:marTop w:val="0"/>
          <w:marBottom w:val="0"/>
          <w:divBdr>
            <w:top w:val="none" w:sz="0" w:space="0" w:color="auto"/>
            <w:left w:val="none" w:sz="0" w:space="0" w:color="auto"/>
            <w:bottom w:val="none" w:sz="0" w:space="0" w:color="auto"/>
            <w:right w:val="none" w:sz="0" w:space="0" w:color="auto"/>
          </w:divBdr>
        </w:div>
        <w:div w:id="346373846">
          <w:marLeft w:val="0"/>
          <w:marRight w:val="0"/>
          <w:marTop w:val="0"/>
          <w:marBottom w:val="0"/>
          <w:divBdr>
            <w:top w:val="none" w:sz="0" w:space="0" w:color="auto"/>
            <w:left w:val="none" w:sz="0" w:space="0" w:color="auto"/>
            <w:bottom w:val="none" w:sz="0" w:space="0" w:color="auto"/>
            <w:right w:val="none" w:sz="0" w:space="0" w:color="auto"/>
          </w:divBdr>
        </w:div>
        <w:div w:id="876701448">
          <w:marLeft w:val="0"/>
          <w:marRight w:val="0"/>
          <w:marTop w:val="0"/>
          <w:marBottom w:val="0"/>
          <w:divBdr>
            <w:top w:val="none" w:sz="0" w:space="0" w:color="auto"/>
            <w:left w:val="none" w:sz="0" w:space="0" w:color="auto"/>
            <w:bottom w:val="none" w:sz="0" w:space="0" w:color="auto"/>
            <w:right w:val="none" w:sz="0" w:space="0" w:color="auto"/>
          </w:divBdr>
        </w:div>
        <w:div w:id="832986449">
          <w:marLeft w:val="0"/>
          <w:marRight w:val="0"/>
          <w:marTop w:val="0"/>
          <w:marBottom w:val="0"/>
          <w:divBdr>
            <w:top w:val="none" w:sz="0" w:space="0" w:color="auto"/>
            <w:left w:val="none" w:sz="0" w:space="0" w:color="auto"/>
            <w:bottom w:val="none" w:sz="0" w:space="0" w:color="auto"/>
            <w:right w:val="none" w:sz="0" w:space="0" w:color="auto"/>
          </w:divBdr>
        </w:div>
        <w:div w:id="371271756">
          <w:marLeft w:val="0"/>
          <w:marRight w:val="0"/>
          <w:marTop w:val="0"/>
          <w:marBottom w:val="0"/>
          <w:divBdr>
            <w:top w:val="none" w:sz="0" w:space="0" w:color="auto"/>
            <w:left w:val="none" w:sz="0" w:space="0" w:color="auto"/>
            <w:bottom w:val="none" w:sz="0" w:space="0" w:color="auto"/>
            <w:right w:val="none" w:sz="0" w:space="0" w:color="auto"/>
          </w:divBdr>
        </w:div>
        <w:div w:id="248855230">
          <w:marLeft w:val="0"/>
          <w:marRight w:val="0"/>
          <w:marTop w:val="0"/>
          <w:marBottom w:val="0"/>
          <w:divBdr>
            <w:top w:val="none" w:sz="0" w:space="0" w:color="auto"/>
            <w:left w:val="none" w:sz="0" w:space="0" w:color="auto"/>
            <w:bottom w:val="none" w:sz="0" w:space="0" w:color="auto"/>
            <w:right w:val="none" w:sz="0" w:space="0" w:color="auto"/>
          </w:divBdr>
        </w:div>
        <w:div w:id="858742519">
          <w:marLeft w:val="0"/>
          <w:marRight w:val="0"/>
          <w:marTop w:val="0"/>
          <w:marBottom w:val="0"/>
          <w:divBdr>
            <w:top w:val="none" w:sz="0" w:space="0" w:color="auto"/>
            <w:left w:val="none" w:sz="0" w:space="0" w:color="auto"/>
            <w:bottom w:val="none" w:sz="0" w:space="0" w:color="auto"/>
            <w:right w:val="none" w:sz="0" w:space="0" w:color="auto"/>
          </w:divBdr>
        </w:div>
        <w:div w:id="1511218388">
          <w:marLeft w:val="0"/>
          <w:marRight w:val="0"/>
          <w:marTop w:val="0"/>
          <w:marBottom w:val="0"/>
          <w:divBdr>
            <w:top w:val="none" w:sz="0" w:space="0" w:color="auto"/>
            <w:left w:val="none" w:sz="0" w:space="0" w:color="auto"/>
            <w:bottom w:val="none" w:sz="0" w:space="0" w:color="auto"/>
            <w:right w:val="none" w:sz="0" w:space="0" w:color="auto"/>
          </w:divBdr>
        </w:div>
        <w:div w:id="1352414957">
          <w:marLeft w:val="0"/>
          <w:marRight w:val="0"/>
          <w:marTop w:val="0"/>
          <w:marBottom w:val="0"/>
          <w:divBdr>
            <w:top w:val="none" w:sz="0" w:space="0" w:color="auto"/>
            <w:left w:val="none" w:sz="0" w:space="0" w:color="auto"/>
            <w:bottom w:val="none" w:sz="0" w:space="0" w:color="auto"/>
            <w:right w:val="none" w:sz="0" w:space="0" w:color="auto"/>
          </w:divBdr>
        </w:div>
        <w:div w:id="679360019">
          <w:marLeft w:val="0"/>
          <w:marRight w:val="0"/>
          <w:marTop w:val="0"/>
          <w:marBottom w:val="0"/>
          <w:divBdr>
            <w:top w:val="none" w:sz="0" w:space="0" w:color="auto"/>
            <w:left w:val="none" w:sz="0" w:space="0" w:color="auto"/>
            <w:bottom w:val="none" w:sz="0" w:space="0" w:color="auto"/>
            <w:right w:val="none" w:sz="0" w:space="0" w:color="auto"/>
          </w:divBdr>
        </w:div>
        <w:div w:id="516966119">
          <w:marLeft w:val="0"/>
          <w:marRight w:val="0"/>
          <w:marTop w:val="0"/>
          <w:marBottom w:val="0"/>
          <w:divBdr>
            <w:top w:val="none" w:sz="0" w:space="0" w:color="auto"/>
            <w:left w:val="none" w:sz="0" w:space="0" w:color="auto"/>
            <w:bottom w:val="none" w:sz="0" w:space="0" w:color="auto"/>
            <w:right w:val="none" w:sz="0" w:space="0" w:color="auto"/>
          </w:divBdr>
        </w:div>
        <w:div w:id="704260079">
          <w:marLeft w:val="0"/>
          <w:marRight w:val="0"/>
          <w:marTop w:val="0"/>
          <w:marBottom w:val="0"/>
          <w:divBdr>
            <w:top w:val="none" w:sz="0" w:space="0" w:color="auto"/>
            <w:left w:val="none" w:sz="0" w:space="0" w:color="auto"/>
            <w:bottom w:val="none" w:sz="0" w:space="0" w:color="auto"/>
            <w:right w:val="none" w:sz="0" w:space="0" w:color="auto"/>
          </w:divBdr>
        </w:div>
        <w:div w:id="231938505">
          <w:marLeft w:val="0"/>
          <w:marRight w:val="0"/>
          <w:marTop w:val="0"/>
          <w:marBottom w:val="0"/>
          <w:divBdr>
            <w:top w:val="none" w:sz="0" w:space="0" w:color="auto"/>
            <w:left w:val="none" w:sz="0" w:space="0" w:color="auto"/>
            <w:bottom w:val="none" w:sz="0" w:space="0" w:color="auto"/>
            <w:right w:val="none" w:sz="0" w:space="0" w:color="auto"/>
          </w:divBdr>
        </w:div>
        <w:div w:id="1397778657">
          <w:marLeft w:val="0"/>
          <w:marRight w:val="0"/>
          <w:marTop w:val="0"/>
          <w:marBottom w:val="0"/>
          <w:divBdr>
            <w:top w:val="none" w:sz="0" w:space="0" w:color="auto"/>
            <w:left w:val="none" w:sz="0" w:space="0" w:color="auto"/>
            <w:bottom w:val="none" w:sz="0" w:space="0" w:color="auto"/>
            <w:right w:val="none" w:sz="0" w:space="0" w:color="auto"/>
          </w:divBdr>
        </w:div>
        <w:div w:id="563879348">
          <w:marLeft w:val="0"/>
          <w:marRight w:val="0"/>
          <w:marTop w:val="0"/>
          <w:marBottom w:val="0"/>
          <w:divBdr>
            <w:top w:val="none" w:sz="0" w:space="0" w:color="auto"/>
            <w:left w:val="none" w:sz="0" w:space="0" w:color="auto"/>
            <w:bottom w:val="none" w:sz="0" w:space="0" w:color="auto"/>
            <w:right w:val="none" w:sz="0" w:space="0" w:color="auto"/>
          </w:divBdr>
        </w:div>
        <w:div w:id="485123834">
          <w:marLeft w:val="0"/>
          <w:marRight w:val="0"/>
          <w:marTop w:val="0"/>
          <w:marBottom w:val="0"/>
          <w:divBdr>
            <w:top w:val="none" w:sz="0" w:space="0" w:color="auto"/>
            <w:left w:val="none" w:sz="0" w:space="0" w:color="auto"/>
            <w:bottom w:val="none" w:sz="0" w:space="0" w:color="auto"/>
            <w:right w:val="none" w:sz="0" w:space="0" w:color="auto"/>
          </w:divBdr>
        </w:div>
        <w:div w:id="744496971">
          <w:marLeft w:val="0"/>
          <w:marRight w:val="0"/>
          <w:marTop w:val="0"/>
          <w:marBottom w:val="0"/>
          <w:divBdr>
            <w:top w:val="none" w:sz="0" w:space="0" w:color="auto"/>
            <w:left w:val="none" w:sz="0" w:space="0" w:color="auto"/>
            <w:bottom w:val="none" w:sz="0" w:space="0" w:color="auto"/>
            <w:right w:val="none" w:sz="0" w:space="0" w:color="auto"/>
          </w:divBdr>
        </w:div>
        <w:div w:id="551695757">
          <w:marLeft w:val="0"/>
          <w:marRight w:val="0"/>
          <w:marTop w:val="0"/>
          <w:marBottom w:val="0"/>
          <w:divBdr>
            <w:top w:val="none" w:sz="0" w:space="0" w:color="auto"/>
            <w:left w:val="none" w:sz="0" w:space="0" w:color="auto"/>
            <w:bottom w:val="none" w:sz="0" w:space="0" w:color="auto"/>
            <w:right w:val="none" w:sz="0" w:space="0" w:color="auto"/>
          </w:divBdr>
        </w:div>
        <w:div w:id="2125420184">
          <w:marLeft w:val="0"/>
          <w:marRight w:val="0"/>
          <w:marTop w:val="0"/>
          <w:marBottom w:val="0"/>
          <w:divBdr>
            <w:top w:val="none" w:sz="0" w:space="0" w:color="auto"/>
            <w:left w:val="none" w:sz="0" w:space="0" w:color="auto"/>
            <w:bottom w:val="none" w:sz="0" w:space="0" w:color="auto"/>
            <w:right w:val="none" w:sz="0" w:space="0" w:color="auto"/>
          </w:divBdr>
        </w:div>
        <w:div w:id="834495691">
          <w:marLeft w:val="0"/>
          <w:marRight w:val="0"/>
          <w:marTop w:val="0"/>
          <w:marBottom w:val="0"/>
          <w:divBdr>
            <w:top w:val="none" w:sz="0" w:space="0" w:color="auto"/>
            <w:left w:val="none" w:sz="0" w:space="0" w:color="auto"/>
            <w:bottom w:val="none" w:sz="0" w:space="0" w:color="auto"/>
            <w:right w:val="none" w:sz="0" w:space="0" w:color="auto"/>
          </w:divBdr>
        </w:div>
        <w:div w:id="1728190329">
          <w:marLeft w:val="0"/>
          <w:marRight w:val="0"/>
          <w:marTop w:val="0"/>
          <w:marBottom w:val="0"/>
          <w:divBdr>
            <w:top w:val="none" w:sz="0" w:space="0" w:color="auto"/>
            <w:left w:val="none" w:sz="0" w:space="0" w:color="auto"/>
            <w:bottom w:val="none" w:sz="0" w:space="0" w:color="auto"/>
            <w:right w:val="none" w:sz="0" w:space="0" w:color="auto"/>
          </w:divBdr>
        </w:div>
        <w:div w:id="441922701">
          <w:marLeft w:val="0"/>
          <w:marRight w:val="0"/>
          <w:marTop w:val="0"/>
          <w:marBottom w:val="0"/>
          <w:divBdr>
            <w:top w:val="none" w:sz="0" w:space="0" w:color="auto"/>
            <w:left w:val="none" w:sz="0" w:space="0" w:color="auto"/>
            <w:bottom w:val="none" w:sz="0" w:space="0" w:color="auto"/>
            <w:right w:val="none" w:sz="0" w:space="0" w:color="auto"/>
          </w:divBdr>
        </w:div>
        <w:div w:id="283196230">
          <w:marLeft w:val="0"/>
          <w:marRight w:val="0"/>
          <w:marTop w:val="0"/>
          <w:marBottom w:val="0"/>
          <w:divBdr>
            <w:top w:val="none" w:sz="0" w:space="0" w:color="auto"/>
            <w:left w:val="none" w:sz="0" w:space="0" w:color="auto"/>
            <w:bottom w:val="none" w:sz="0" w:space="0" w:color="auto"/>
            <w:right w:val="none" w:sz="0" w:space="0" w:color="auto"/>
          </w:divBdr>
        </w:div>
      </w:divsChild>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38562313">
      <w:bodyDiv w:val="1"/>
      <w:marLeft w:val="0"/>
      <w:marRight w:val="0"/>
      <w:marTop w:val="0"/>
      <w:marBottom w:val="0"/>
      <w:divBdr>
        <w:top w:val="none" w:sz="0" w:space="0" w:color="auto"/>
        <w:left w:val="none" w:sz="0" w:space="0" w:color="auto"/>
        <w:bottom w:val="none" w:sz="0" w:space="0" w:color="auto"/>
        <w:right w:val="none" w:sz="0" w:space="0" w:color="auto"/>
      </w:divBdr>
      <w:divsChild>
        <w:div w:id="766467047">
          <w:marLeft w:val="0"/>
          <w:marRight w:val="0"/>
          <w:marTop w:val="0"/>
          <w:marBottom w:val="0"/>
          <w:divBdr>
            <w:top w:val="none" w:sz="0" w:space="0" w:color="auto"/>
            <w:left w:val="none" w:sz="0" w:space="0" w:color="auto"/>
            <w:bottom w:val="none" w:sz="0" w:space="0" w:color="auto"/>
            <w:right w:val="none" w:sz="0" w:space="0" w:color="auto"/>
          </w:divBdr>
        </w:div>
        <w:div w:id="1537501249">
          <w:marLeft w:val="0"/>
          <w:marRight w:val="0"/>
          <w:marTop w:val="0"/>
          <w:marBottom w:val="0"/>
          <w:divBdr>
            <w:top w:val="none" w:sz="0" w:space="0" w:color="auto"/>
            <w:left w:val="none" w:sz="0" w:space="0" w:color="auto"/>
            <w:bottom w:val="none" w:sz="0" w:space="0" w:color="auto"/>
            <w:right w:val="none" w:sz="0" w:space="0" w:color="auto"/>
          </w:divBdr>
        </w:div>
        <w:div w:id="842548897">
          <w:marLeft w:val="0"/>
          <w:marRight w:val="0"/>
          <w:marTop w:val="0"/>
          <w:marBottom w:val="0"/>
          <w:divBdr>
            <w:top w:val="none" w:sz="0" w:space="0" w:color="auto"/>
            <w:left w:val="none" w:sz="0" w:space="0" w:color="auto"/>
            <w:bottom w:val="none" w:sz="0" w:space="0" w:color="auto"/>
            <w:right w:val="none" w:sz="0" w:space="0" w:color="auto"/>
          </w:divBdr>
        </w:div>
        <w:div w:id="889725444">
          <w:marLeft w:val="0"/>
          <w:marRight w:val="0"/>
          <w:marTop w:val="0"/>
          <w:marBottom w:val="0"/>
          <w:divBdr>
            <w:top w:val="none" w:sz="0" w:space="0" w:color="auto"/>
            <w:left w:val="none" w:sz="0" w:space="0" w:color="auto"/>
            <w:bottom w:val="none" w:sz="0" w:space="0" w:color="auto"/>
            <w:right w:val="none" w:sz="0" w:space="0" w:color="auto"/>
          </w:divBdr>
        </w:div>
        <w:div w:id="405612125">
          <w:marLeft w:val="0"/>
          <w:marRight w:val="0"/>
          <w:marTop w:val="0"/>
          <w:marBottom w:val="0"/>
          <w:divBdr>
            <w:top w:val="none" w:sz="0" w:space="0" w:color="auto"/>
            <w:left w:val="none" w:sz="0" w:space="0" w:color="auto"/>
            <w:bottom w:val="none" w:sz="0" w:space="0" w:color="auto"/>
            <w:right w:val="none" w:sz="0" w:space="0" w:color="auto"/>
          </w:divBdr>
        </w:div>
      </w:divsChild>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01219005">
      <w:bodyDiv w:val="1"/>
      <w:marLeft w:val="0"/>
      <w:marRight w:val="0"/>
      <w:marTop w:val="0"/>
      <w:marBottom w:val="0"/>
      <w:divBdr>
        <w:top w:val="none" w:sz="0" w:space="0" w:color="auto"/>
        <w:left w:val="none" w:sz="0" w:space="0" w:color="auto"/>
        <w:bottom w:val="none" w:sz="0" w:space="0" w:color="auto"/>
        <w:right w:val="none" w:sz="0" w:space="0" w:color="auto"/>
      </w:divBdr>
      <w:divsChild>
        <w:div w:id="291905366">
          <w:marLeft w:val="0"/>
          <w:marRight w:val="0"/>
          <w:marTop w:val="0"/>
          <w:marBottom w:val="0"/>
          <w:divBdr>
            <w:top w:val="none" w:sz="0" w:space="0" w:color="auto"/>
            <w:left w:val="none" w:sz="0" w:space="0" w:color="auto"/>
            <w:bottom w:val="none" w:sz="0" w:space="0" w:color="auto"/>
            <w:right w:val="none" w:sz="0" w:space="0" w:color="auto"/>
          </w:divBdr>
        </w:div>
        <w:div w:id="1177425831">
          <w:marLeft w:val="0"/>
          <w:marRight w:val="0"/>
          <w:marTop w:val="0"/>
          <w:marBottom w:val="0"/>
          <w:divBdr>
            <w:top w:val="none" w:sz="0" w:space="0" w:color="auto"/>
            <w:left w:val="none" w:sz="0" w:space="0" w:color="auto"/>
            <w:bottom w:val="none" w:sz="0" w:space="0" w:color="auto"/>
            <w:right w:val="none" w:sz="0" w:space="0" w:color="auto"/>
          </w:divBdr>
        </w:div>
        <w:div w:id="1856260099">
          <w:marLeft w:val="0"/>
          <w:marRight w:val="0"/>
          <w:marTop w:val="0"/>
          <w:marBottom w:val="0"/>
          <w:divBdr>
            <w:top w:val="none" w:sz="0" w:space="0" w:color="auto"/>
            <w:left w:val="none" w:sz="0" w:space="0" w:color="auto"/>
            <w:bottom w:val="none" w:sz="0" w:space="0" w:color="auto"/>
            <w:right w:val="none" w:sz="0" w:space="0" w:color="auto"/>
          </w:divBdr>
        </w:div>
        <w:div w:id="1154833520">
          <w:marLeft w:val="0"/>
          <w:marRight w:val="0"/>
          <w:marTop w:val="0"/>
          <w:marBottom w:val="0"/>
          <w:divBdr>
            <w:top w:val="none" w:sz="0" w:space="0" w:color="auto"/>
            <w:left w:val="none" w:sz="0" w:space="0" w:color="auto"/>
            <w:bottom w:val="none" w:sz="0" w:space="0" w:color="auto"/>
            <w:right w:val="none" w:sz="0" w:space="0" w:color="auto"/>
          </w:divBdr>
        </w:div>
        <w:div w:id="1411387905">
          <w:marLeft w:val="0"/>
          <w:marRight w:val="0"/>
          <w:marTop w:val="0"/>
          <w:marBottom w:val="0"/>
          <w:divBdr>
            <w:top w:val="none" w:sz="0" w:space="0" w:color="auto"/>
            <w:left w:val="none" w:sz="0" w:space="0" w:color="auto"/>
            <w:bottom w:val="none" w:sz="0" w:space="0" w:color="auto"/>
            <w:right w:val="none" w:sz="0" w:space="0" w:color="auto"/>
          </w:divBdr>
        </w:div>
        <w:div w:id="1136921400">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hyperlink" Target="mailto:caryn@caryl.com" TargetMode="External"/><Relationship Id="rId5" Type="http://schemas.openxmlformats.org/officeDocument/2006/relationships/image" Target="media/image1.png"/><Relationship Id="rId10" Type="http://schemas.openxmlformats.org/officeDocument/2006/relationships/hyperlink" Target="https://www.instagram.com/tstinj/" TargetMode="External"/><Relationship Id="rId4" Type="http://schemas.openxmlformats.org/officeDocument/2006/relationships/webSettings" Target="webSettings.xml"/><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1214</Words>
  <Characters>6925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3</cp:revision>
  <cp:lastPrinted>2017-12-21T15:19:00Z</cp:lastPrinted>
  <dcterms:created xsi:type="dcterms:W3CDTF">2019-06-26T17:03:00Z</dcterms:created>
  <dcterms:modified xsi:type="dcterms:W3CDTF">2019-06-26T18:06:00Z</dcterms:modified>
</cp:coreProperties>
</file>