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5CCCB" w14:textId="16C8FE61" w:rsidR="00C50801" w:rsidRDefault="00C33EF2" w:rsidP="00A071B2">
      <w:pPr>
        <w:widowControl w:val="0"/>
        <w:spacing w:after="0"/>
        <w:rPr>
          <w:rFonts w:ascii="Arial" w:eastAsia="Calibri" w:hAnsi="Arial" w:cs="Arial"/>
          <w:b/>
          <w:sz w:val="24"/>
          <w:szCs w:val="24"/>
        </w:rPr>
      </w:pPr>
      <w:r>
        <w:rPr>
          <w:rFonts w:ascii="Arial" w:eastAsia="Calibri" w:hAnsi="Arial" w:cs="Arial"/>
          <w:b/>
          <w:noProof/>
          <w:sz w:val="24"/>
          <w:szCs w:val="24"/>
        </w:rPr>
        <w:drawing>
          <wp:anchor distT="0" distB="0" distL="114300" distR="114300" simplePos="0" relativeHeight="251658240" behindDoc="0" locked="0" layoutInCell="1" allowOverlap="1" wp14:anchorId="2A49C251" wp14:editId="27121778">
            <wp:simplePos x="0" y="0"/>
            <wp:positionH relativeFrom="margin">
              <wp:align>left</wp:align>
            </wp:positionH>
            <wp:positionV relativeFrom="paragraph">
              <wp:posOffset>-338138</wp:posOffset>
            </wp:positionV>
            <wp:extent cx="3814763" cy="933182"/>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a:extLst>
                        <a:ext uri="{28A0092B-C50C-407E-A947-70E740481C1C}">
                          <a14:useLocalDpi xmlns:a14="http://schemas.microsoft.com/office/drawing/2010/main" val="0"/>
                        </a:ext>
                      </a:extLst>
                    </a:blip>
                    <a:stretch>
                      <a:fillRect/>
                    </a:stretch>
                  </pic:blipFill>
                  <pic:spPr>
                    <a:xfrm>
                      <a:off x="0" y="0"/>
                      <a:ext cx="3814763" cy="933182"/>
                    </a:xfrm>
                    <a:prstGeom prst="rect">
                      <a:avLst/>
                    </a:prstGeom>
                  </pic:spPr>
                </pic:pic>
              </a:graphicData>
            </a:graphic>
          </wp:anchor>
        </w:drawing>
      </w:r>
    </w:p>
    <w:p w14:paraId="0C30FD4B" w14:textId="3C0494B0" w:rsidR="00C33EF2" w:rsidRDefault="00C33EF2" w:rsidP="00A071B2">
      <w:pPr>
        <w:widowControl w:val="0"/>
        <w:spacing w:after="0"/>
        <w:rPr>
          <w:rFonts w:ascii="Arial" w:eastAsia="Calibri" w:hAnsi="Arial" w:cs="Arial"/>
          <w:b/>
          <w:sz w:val="24"/>
          <w:szCs w:val="24"/>
        </w:rPr>
      </w:pPr>
    </w:p>
    <w:p w14:paraId="0147398C" w14:textId="77777777" w:rsidR="00C33EF2" w:rsidRDefault="00C33EF2" w:rsidP="00A071B2">
      <w:pPr>
        <w:widowControl w:val="0"/>
        <w:spacing w:after="0"/>
        <w:rPr>
          <w:rFonts w:ascii="Arial" w:eastAsia="Calibri" w:hAnsi="Arial" w:cs="Arial"/>
          <w:b/>
          <w:sz w:val="24"/>
          <w:szCs w:val="24"/>
        </w:rPr>
      </w:pPr>
    </w:p>
    <w:p w14:paraId="49AC083F" w14:textId="77777777" w:rsidR="00C33EF2" w:rsidRDefault="00C33EF2" w:rsidP="00635AAC">
      <w:pPr>
        <w:spacing w:after="0" w:line="240" w:lineRule="auto"/>
        <w:rPr>
          <w:rFonts w:ascii="Arial" w:hAnsi="Arial" w:cs="Arial"/>
          <w:b/>
          <w:sz w:val="24"/>
          <w:szCs w:val="24"/>
        </w:rPr>
      </w:pPr>
    </w:p>
    <w:p w14:paraId="73A30BE9" w14:textId="37D38BEE" w:rsidR="00635AAC" w:rsidRPr="00635AAC" w:rsidRDefault="00635AAC" w:rsidP="00635AAC">
      <w:pPr>
        <w:spacing w:after="0" w:line="240" w:lineRule="auto"/>
        <w:rPr>
          <w:rFonts w:ascii="Arial" w:hAnsi="Arial" w:cs="Arial"/>
          <w:b/>
          <w:sz w:val="24"/>
          <w:szCs w:val="24"/>
        </w:rPr>
      </w:pPr>
      <w:r>
        <w:rPr>
          <w:rFonts w:ascii="Arial" w:hAnsi="Arial" w:cs="Arial"/>
          <w:b/>
          <w:sz w:val="24"/>
          <w:szCs w:val="24"/>
        </w:rPr>
        <w:t xml:space="preserve">Temple Sharey Tefilo-Israel in South Orange </w:t>
      </w:r>
      <w:r w:rsidRPr="00635AAC">
        <w:rPr>
          <w:rFonts w:ascii="Arial" w:hAnsi="Arial" w:cs="Arial"/>
          <w:b/>
          <w:sz w:val="24"/>
          <w:szCs w:val="24"/>
        </w:rPr>
        <w:t>Welcomes New Executive Director, Beth Blackman</w:t>
      </w:r>
    </w:p>
    <w:p w14:paraId="4BFA46EA" w14:textId="77777777" w:rsidR="00635AAC" w:rsidRDefault="00635AAC" w:rsidP="00635AAC">
      <w:pPr>
        <w:spacing w:after="0" w:line="240" w:lineRule="auto"/>
        <w:rPr>
          <w:rFonts w:ascii="Arial" w:hAnsi="Arial" w:cs="Arial"/>
          <w:b/>
          <w:sz w:val="24"/>
          <w:szCs w:val="24"/>
        </w:rPr>
      </w:pPr>
    </w:p>
    <w:p w14:paraId="4C453B69" w14:textId="2B530518" w:rsidR="00635AAC" w:rsidRDefault="00635AAC" w:rsidP="00635AAC">
      <w:pPr>
        <w:spacing w:after="0" w:line="240" w:lineRule="auto"/>
        <w:rPr>
          <w:rFonts w:ascii="Arial" w:hAnsi="Arial" w:cs="Arial"/>
          <w:sz w:val="24"/>
          <w:szCs w:val="24"/>
        </w:rPr>
      </w:pPr>
      <w:r>
        <w:rPr>
          <w:rFonts w:ascii="Arial" w:hAnsi="Arial" w:cs="Arial"/>
          <w:b/>
          <w:sz w:val="24"/>
          <w:szCs w:val="24"/>
        </w:rPr>
        <w:t xml:space="preserve">SOUTH ORANGE, </w:t>
      </w:r>
      <w:r w:rsidR="00814CD8">
        <w:rPr>
          <w:rFonts w:ascii="Arial" w:hAnsi="Arial" w:cs="Arial"/>
          <w:b/>
          <w:sz w:val="24"/>
          <w:szCs w:val="24"/>
        </w:rPr>
        <w:t>N.J.</w:t>
      </w:r>
      <w:r>
        <w:rPr>
          <w:rFonts w:ascii="Arial" w:hAnsi="Arial" w:cs="Arial"/>
          <w:b/>
          <w:sz w:val="24"/>
          <w:szCs w:val="24"/>
        </w:rPr>
        <w:t xml:space="preserve">, </w:t>
      </w:r>
      <w:r w:rsidR="00DA7AE0">
        <w:rPr>
          <w:rFonts w:ascii="Arial" w:hAnsi="Arial" w:cs="Arial"/>
          <w:b/>
          <w:sz w:val="24"/>
          <w:szCs w:val="24"/>
        </w:rPr>
        <w:t xml:space="preserve">July </w:t>
      </w:r>
      <w:r w:rsidR="00F93F7B">
        <w:rPr>
          <w:rFonts w:ascii="Arial" w:hAnsi="Arial" w:cs="Arial"/>
          <w:b/>
          <w:sz w:val="24"/>
          <w:szCs w:val="24"/>
        </w:rPr>
        <w:t>1</w:t>
      </w:r>
      <w:r w:rsidR="004A4ABB">
        <w:rPr>
          <w:rFonts w:ascii="Arial" w:hAnsi="Arial" w:cs="Arial"/>
          <w:b/>
          <w:sz w:val="24"/>
          <w:szCs w:val="24"/>
        </w:rPr>
        <w:t>6</w:t>
      </w:r>
      <w:r>
        <w:rPr>
          <w:rFonts w:ascii="Arial" w:hAnsi="Arial" w:cs="Arial"/>
          <w:b/>
          <w:sz w:val="24"/>
          <w:szCs w:val="24"/>
        </w:rPr>
        <w:t xml:space="preserve">, 2019 </w:t>
      </w:r>
      <w:r w:rsidRPr="00635AAC">
        <w:rPr>
          <w:rFonts w:ascii="Arial" w:hAnsi="Arial" w:cs="Arial"/>
          <w:sz w:val="24"/>
          <w:szCs w:val="24"/>
        </w:rPr>
        <w:t>–</w:t>
      </w:r>
      <w:r>
        <w:rPr>
          <w:rFonts w:ascii="Arial" w:hAnsi="Arial" w:cs="Arial"/>
          <w:sz w:val="24"/>
          <w:szCs w:val="24"/>
        </w:rPr>
        <w:t xml:space="preserve"> When Beth Blackman walked into</w:t>
      </w:r>
      <w:r w:rsidRPr="00635AAC">
        <w:rPr>
          <w:rFonts w:ascii="Arial" w:hAnsi="Arial" w:cs="Arial"/>
          <w:sz w:val="24"/>
          <w:szCs w:val="24"/>
        </w:rPr>
        <w:t xml:space="preserve"> </w:t>
      </w:r>
      <w:hyperlink r:id="rId6" w:history="1">
        <w:r w:rsidRPr="00635AAC">
          <w:rPr>
            <w:rStyle w:val="Hyperlink"/>
            <w:rFonts w:ascii="Arial" w:hAnsi="Arial" w:cs="Arial"/>
            <w:sz w:val="24"/>
            <w:szCs w:val="24"/>
          </w:rPr>
          <w:t>Temple Sharey Tefilo-Israel</w:t>
        </w:r>
      </w:hyperlink>
      <w:r w:rsidRPr="00635AAC">
        <w:rPr>
          <w:rFonts w:ascii="Arial" w:hAnsi="Arial" w:cs="Arial"/>
          <w:sz w:val="24"/>
          <w:szCs w:val="24"/>
        </w:rPr>
        <w:t xml:space="preserve"> (TSTI</w:t>
      </w:r>
      <w:r>
        <w:rPr>
          <w:rFonts w:ascii="Arial" w:hAnsi="Arial" w:cs="Arial"/>
          <w:sz w:val="24"/>
          <w:szCs w:val="24"/>
        </w:rPr>
        <w:t>)</w:t>
      </w:r>
      <w:r w:rsidRPr="00635AAC">
        <w:rPr>
          <w:rFonts w:ascii="Arial" w:hAnsi="Arial" w:cs="Arial"/>
          <w:sz w:val="24"/>
          <w:szCs w:val="24"/>
        </w:rPr>
        <w:t xml:space="preserve"> in South Orange</w:t>
      </w:r>
      <w:r>
        <w:rPr>
          <w:rFonts w:ascii="Arial" w:hAnsi="Arial" w:cs="Arial"/>
          <w:sz w:val="24"/>
          <w:szCs w:val="24"/>
        </w:rPr>
        <w:t xml:space="preserve"> for her job intervie</w:t>
      </w:r>
      <w:r w:rsidR="009E26A5">
        <w:rPr>
          <w:rFonts w:ascii="Arial" w:hAnsi="Arial" w:cs="Arial"/>
          <w:sz w:val="24"/>
          <w:szCs w:val="24"/>
        </w:rPr>
        <w:t>w</w:t>
      </w:r>
      <w:r>
        <w:rPr>
          <w:rFonts w:ascii="Arial" w:hAnsi="Arial" w:cs="Arial"/>
          <w:sz w:val="24"/>
          <w:szCs w:val="24"/>
        </w:rPr>
        <w:t xml:space="preserve">, she immediately felt the warmth of the community. And from the moment she sat down with the search committee, she knew she’d found the right </w:t>
      </w:r>
      <w:r w:rsidR="00DF6EFB">
        <w:rPr>
          <w:rFonts w:ascii="Arial" w:hAnsi="Arial" w:cs="Arial"/>
          <w:sz w:val="24"/>
          <w:szCs w:val="24"/>
        </w:rPr>
        <w:t>fit.</w:t>
      </w:r>
    </w:p>
    <w:p w14:paraId="5B7E359B" w14:textId="77777777" w:rsidR="00635AAC" w:rsidRDefault="00635AAC" w:rsidP="00635AAC">
      <w:pPr>
        <w:spacing w:after="0" w:line="240" w:lineRule="auto"/>
        <w:rPr>
          <w:rFonts w:ascii="Arial" w:hAnsi="Arial" w:cs="Arial"/>
          <w:sz w:val="24"/>
          <w:szCs w:val="24"/>
        </w:rPr>
      </w:pPr>
    </w:p>
    <w:p w14:paraId="63834043" w14:textId="79305E31" w:rsidR="00635AAC" w:rsidRDefault="00635AAC" w:rsidP="00635AAC">
      <w:pPr>
        <w:spacing w:after="0" w:line="240" w:lineRule="auto"/>
        <w:rPr>
          <w:rFonts w:ascii="Arial" w:hAnsi="Arial" w:cs="Arial"/>
          <w:sz w:val="24"/>
          <w:szCs w:val="24"/>
        </w:rPr>
      </w:pPr>
      <w:r>
        <w:rPr>
          <w:rFonts w:ascii="Arial" w:hAnsi="Arial" w:cs="Arial"/>
          <w:sz w:val="24"/>
          <w:szCs w:val="24"/>
        </w:rPr>
        <w:t>“</w:t>
      </w:r>
      <w:r w:rsidR="00DB1360">
        <w:rPr>
          <w:rFonts w:ascii="Arial" w:hAnsi="Arial" w:cs="Arial"/>
          <w:sz w:val="24"/>
          <w:szCs w:val="24"/>
        </w:rPr>
        <w:t>Everyone on the search committee was so</w:t>
      </w:r>
      <w:r>
        <w:rPr>
          <w:rFonts w:ascii="Arial" w:hAnsi="Arial" w:cs="Arial"/>
          <w:sz w:val="24"/>
          <w:szCs w:val="24"/>
        </w:rPr>
        <w:t xml:space="preserve"> </w:t>
      </w:r>
      <w:r w:rsidR="00DB1360">
        <w:rPr>
          <w:rFonts w:ascii="Arial" w:hAnsi="Arial" w:cs="Arial"/>
          <w:sz w:val="24"/>
          <w:szCs w:val="24"/>
        </w:rPr>
        <w:t xml:space="preserve">welcoming </w:t>
      </w:r>
      <w:r>
        <w:rPr>
          <w:rFonts w:ascii="Arial" w:hAnsi="Arial" w:cs="Arial"/>
          <w:sz w:val="24"/>
          <w:szCs w:val="24"/>
        </w:rPr>
        <w:t>and just wal</w:t>
      </w:r>
      <w:r w:rsidR="00DB1360">
        <w:rPr>
          <w:rFonts w:ascii="Arial" w:hAnsi="Arial" w:cs="Arial"/>
          <w:sz w:val="24"/>
          <w:szCs w:val="24"/>
        </w:rPr>
        <w:t xml:space="preserve">king into the building </w:t>
      </w:r>
      <w:r>
        <w:rPr>
          <w:rFonts w:ascii="Arial" w:hAnsi="Arial" w:cs="Arial"/>
          <w:sz w:val="24"/>
          <w:szCs w:val="24"/>
        </w:rPr>
        <w:t xml:space="preserve">made my heart sing,” said Blackman, who </w:t>
      </w:r>
      <w:r w:rsidR="00DB1360">
        <w:rPr>
          <w:rFonts w:ascii="Arial" w:hAnsi="Arial" w:cs="Arial"/>
          <w:sz w:val="24"/>
          <w:szCs w:val="24"/>
        </w:rPr>
        <w:t xml:space="preserve">joined </w:t>
      </w:r>
      <w:r>
        <w:rPr>
          <w:rFonts w:ascii="Arial" w:hAnsi="Arial" w:cs="Arial"/>
          <w:sz w:val="24"/>
          <w:szCs w:val="24"/>
        </w:rPr>
        <w:t>the Reform synagogue</w:t>
      </w:r>
      <w:r w:rsidR="00DB1360">
        <w:rPr>
          <w:rFonts w:ascii="Arial" w:hAnsi="Arial" w:cs="Arial"/>
          <w:sz w:val="24"/>
          <w:szCs w:val="24"/>
        </w:rPr>
        <w:t xml:space="preserve"> as the new executive director</w:t>
      </w:r>
      <w:r>
        <w:rPr>
          <w:rFonts w:ascii="Arial" w:hAnsi="Arial" w:cs="Arial"/>
          <w:sz w:val="24"/>
          <w:szCs w:val="24"/>
        </w:rPr>
        <w:t xml:space="preserve"> </w:t>
      </w:r>
      <w:r w:rsidR="00814CD8" w:rsidRPr="00F93F7B">
        <w:rPr>
          <w:rFonts w:ascii="Arial" w:hAnsi="Arial" w:cs="Arial"/>
          <w:sz w:val="24"/>
          <w:szCs w:val="24"/>
        </w:rPr>
        <w:t>effective June 1</w:t>
      </w:r>
      <w:r w:rsidR="00DB1360" w:rsidRPr="00F93F7B">
        <w:rPr>
          <w:rFonts w:ascii="Arial" w:hAnsi="Arial" w:cs="Arial"/>
          <w:sz w:val="24"/>
          <w:szCs w:val="24"/>
        </w:rPr>
        <w:t>.</w:t>
      </w:r>
      <w:r w:rsidR="00DB1360">
        <w:rPr>
          <w:rFonts w:ascii="Arial" w:hAnsi="Arial" w:cs="Arial"/>
          <w:sz w:val="24"/>
          <w:szCs w:val="24"/>
        </w:rPr>
        <w:t xml:space="preserve"> She was most recently the administrator at </w:t>
      </w:r>
      <w:r>
        <w:rPr>
          <w:rFonts w:ascii="Arial" w:hAnsi="Arial" w:cs="Arial"/>
          <w:sz w:val="24"/>
          <w:szCs w:val="24"/>
        </w:rPr>
        <w:t>Temple Beth Or in the Township of Washington in Bergen County</w:t>
      </w:r>
      <w:r w:rsidR="00DB1360">
        <w:rPr>
          <w:rFonts w:ascii="Arial" w:hAnsi="Arial" w:cs="Arial"/>
          <w:sz w:val="24"/>
          <w:szCs w:val="24"/>
        </w:rPr>
        <w:t xml:space="preserve">, where, as a long-time member, she’d also served as temple president in the </w:t>
      </w:r>
      <w:r w:rsidR="00F93F7B">
        <w:rPr>
          <w:rFonts w:ascii="Arial" w:hAnsi="Arial" w:cs="Arial"/>
          <w:sz w:val="24"/>
          <w:szCs w:val="24"/>
        </w:rPr>
        <w:t>early</w:t>
      </w:r>
      <w:r w:rsidR="00DB1360">
        <w:rPr>
          <w:rFonts w:ascii="Arial" w:hAnsi="Arial" w:cs="Arial"/>
          <w:sz w:val="24"/>
          <w:szCs w:val="24"/>
        </w:rPr>
        <w:t>-2000s</w:t>
      </w:r>
      <w:r>
        <w:rPr>
          <w:rFonts w:ascii="Arial" w:hAnsi="Arial" w:cs="Arial"/>
          <w:sz w:val="24"/>
          <w:szCs w:val="24"/>
        </w:rPr>
        <w:t xml:space="preserve">. </w:t>
      </w:r>
      <w:r w:rsidR="001B78EF">
        <w:rPr>
          <w:rFonts w:ascii="Arial" w:hAnsi="Arial" w:cs="Arial"/>
          <w:sz w:val="24"/>
          <w:szCs w:val="24"/>
        </w:rPr>
        <w:t xml:space="preserve">She </w:t>
      </w:r>
      <w:r w:rsidR="00814CD8">
        <w:rPr>
          <w:rFonts w:ascii="Arial" w:hAnsi="Arial" w:cs="Arial"/>
          <w:sz w:val="24"/>
          <w:szCs w:val="24"/>
        </w:rPr>
        <w:t>succeeds</w:t>
      </w:r>
      <w:r w:rsidR="001B78EF">
        <w:rPr>
          <w:rFonts w:ascii="Arial" w:hAnsi="Arial" w:cs="Arial"/>
          <w:sz w:val="24"/>
          <w:szCs w:val="24"/>
        </w:rPr>
        <w:t xml:space="preserve"> Leslie Sporn, who</w:t>
      </w:r>
      <w:r w:rsidR="00A94A08">
        <w:rPr>
          <w:rFonts w:ascii="Arial" w:hAnsi="Arial" w:cs="Arial"/>
          <w:sz w:val="24"/>
          <w:szCs w:val="24"/>
        </w:rPr>
        <w:t xml:space="preserve"> </w:t>
      </w:r>
      <w:r w:rsidR="001B78EF">
        <w:rPr>
          <w:rFonts w:ascii="Arial" w:hAnsi="Arial" w:cs="Arial"/>
          <w:sz w:val="24"/>
          <w:szCs w:val="24"/>
        </w:rPr>
        <w:t>retired</w:t>
      </w:r>
      <w:r w:rsidR="009E26A5">
        <w:rPr>
          <w:rFonts w:ascii="Arial" w:hAnsi="Arial" w:cs="Arial"/>
          <w:sz w:val="24"/>
          <w:szCs w:val="24"/>
        </w:rPr>
        <w:t xml:space="preserve"> this spring</w:t>
      </w:r>
      <w:r w:rsidR="001B78EF">
        <w:rPr>
          <w:rFonts w:ascii="Arial" w:hAnsi="Arial" w:cs="Arial"/>
          <w:sz w:val="24"/>
          <w:szCs w:val="24"/>
        </w:rPr>
        <w:t xml:space="preserve"> after 18 years as TSTI’s executive director.</w:t>
      </w:r>
    </w:p>
    <w:p w14:paraId="1D009CAA" w14:textId="77777777" w:rsidR="000630E9" w:rsidRDefault="000630E9" w:rsidP="00635AAC">
      <w:pPr>
        <w:spacing w:after="0" w:line="240" w:lineRule="auto"/>
        <w:rPr>
          <w:rFonts w:ascii="Arial" w:hAnsi="Arial" w:cs="Arial"/>
          <w:sz w:val="24"/>
          <w:szCs w:val="24"/>
        </w:rPr>
      </w:pPr>
    </w:p>
    <w:p w14:paraId="6EA7A7F7" w14:textId="77777777" w:rsidR="00AD6A9E" w:rsidRDefault="000630E9" w:rsidP="00635AAC">
      <w:pPr>
        <w:spacing w:after="0" w:line="240" w:lineRule="auto"/>
        <w:rPr>
          <w:rFonts w:ascii="Arial" w:hAnsi="Arial" w:cs="Arial"/>
          <w:sz w:val="24"/>
          <w:szCs w:val="24"/>
        </w:rPr>
      </w:pPr>
      <w:r>
        <w:rPr>
          <w:rFonts w:ascii="Arial" w:hAnsi="Arial" w:cs="Arial"/>
          <w:sz w:val="24"/>
          <w:szCs w:val="24"/>
        </w:rPr>
        <w:t xml:space="preserve">Blackman, who resides in Englewood, left Temple Beth Or as that synagogue prepares to </w:t>
      </w:r>
      <w:r w:rsidR="00AD6A9E">
        <w:rPr>
          <w:rFonts w:ascii="Arial" w:hAnsi="Arial" w:cs="Arial"/>
          <w:sz w:val="24"/>
          <w:szCs w:val="24"/>
        </w:rPr>
        <w:t>merge</w:t>
      </w:r>
      <w:r>
        <w:rPr>
          <w:rFonts w:ascii="Arial" w:hAnsi="Arial" w:cs="Arial"/>
          <w:sz w:val="24"/>
          <w:szCs w:val="24"/>
        </w:rPr>
        <w:t xml:space="preserve"> with T</w:t>
      </w:r>
      <w:r w:rsidR="00AD6A9E">
        <w:rPr>
          <w:rFonts w:ascii="Arial" w:hAnsi="Arial" w:cs="Arial"/>
          <w:sz w:val="24"/>
          <w:szCs w:val="24"/>
        </w:rPr>
        <w:t xml:space="preserve">emple Beth </w:t>
      </w:r>
      <w:r>
        <w:rPr>
          <w:rFonts w:ascii="Arial" w:hAnsi="Arial" w:cs="Arial"/>
          <w:sz w:val="24"/>
          <w:szCs w:val="24"/>
        </w:rPr>
        <w:t xml:space="preserve">El </w:t>
      </w:r>
      <w:r w:rsidR="00AD6A9E">
        <w:rPr>
          <w:rFonts w:ascii="Arial" w:hAnsi="Arial" w:cs="Arial"/>
          <w:sz w:val="24"/>
          <w:szCs w:val="24"/>
        </w:rPr>
        <w:t>of Northern Valley in</w:t>
      </w:r>
      <w:r>
        <w:rPr>
          <w:rFonts w:ascii="Arial" w:hAnsi="Arial" w:cs="Arial"/>
          <w:sz w:val="24"/>
          <w:szCs w:val="24"/>
        </w:rPr>
        <w:t xml:space="preserve"> Closter</w:t>
      </w:r>
      <w:r w:rsidR="00AD6A9E">
        <w:rPr>
          <w:rFonts w:ascii="Arial" w:hAnsi="Arial" w:cs="Arial"/>
          <w:sz w:val="24"/>
          <w:szCs w:val="24"/>
        </w:rPr>
        <w:t xml:space="preserve">. “One chapter is closing and another is beginning,” she said. </w:t>
      </w:r>
      <w:bookmarkStart w:id="0" w:name="_GoBack"/>
      <w:bookmarkEnd w:id="0"/>
    </w:p>
    <w:p w14:paraId="276213AD" w14:textId="77777777" w:rsidR="00AD6A9E" w:rsidRDefault="00AD6A9E" w:rsidP="00635AAC">
      <w:pPr>
        <w:spacing w:after="0" w:line="240" w:lineRule="auto"/>
        <w:rPr>
          <w:rFonts w:ascii="Arial" w:hAnsi="Arial" w:cs="Arial"/>
          <w:sz w:val="24"/>
          <w:szCs w:val="24"/>
        </w:rPr>
      </w:pPr>
    </w:p>
    <w:p w14:paraId="3B86E705" w14:textId="1D01EE59" w:rsidR="000630E9" w:rsidRPr="00635AAC" w:rsidRDefault="00AD6A9E" w:rsidP="00635AAC">
      <w:pPr>
        <w:spacing w:after="0" w:line="240" w:lineRule="auto"/>
      </w:pPr>
      <w:r>
        <w:rPr>
          <w:rFonts w:ascii="Arial" w:hAnsi="Arial" w:cs="Arial"/>
          <w:sz w:val="24"/>
          <w:szCs w:val="24"/>
        </w:rPr>
        <w:t>Blackman said she has found great reward in her synagogue work, supporting the clergy and helping members with both their happy and sad occasions. “I really found my niche as administrator and ran with it. I love making things happen in the background so that what you see and experience as a congregant is special.”</w:t>
      </w:r>
      <w:r>
        <w:rPr>
          <w:rFonts w:ascii="Arial" w:hAnsi="Arial" w:cs="Arial"/>
          <w:sz w:val="24"/>
          <w:szCs w:val="24"/>
        </w:rPr>
        <w:br/>
      </w:r>
      <w:r>
        <w:rPr>
          <w:rFonts w:ascii="Arial" w:hAnsi="Arial" w:cs="Arial"/>
          <w:sz w:val="24"/>
          <w:szCs w:val="24"/>
        </w:rPr>
        <w:br/>
        <w:t>Aside from the wonderful feeling she got from TSTI’s historic mansion and the search committee, Blackman noted how</w:t>
      </w:r>
      <w:r w:rsidR="000630E9">
        <w:rPr>
          <w:rFonts w:ascii="Arial" w:hAnsi="Arial" w:cs="Arial"/>
          <w:sz w:val="24"/>
          <w:szCs w:val="24"/>
        </w:rPr>
        <w:t xml:space="preserve"> impressed</w:t>
      </w:r>
      <w:r>
        <w:rPr>
          <w:rFonts w:ascii="Arial" w:hAnsi="Arial" w:cs="Arial"/>
          <w:sz w:val="24"/>
          <w:szCs w:val="24"/>
        </w:rPr>
        <w:t xml:space="preserve"> she was</w:t>
      </w:r>
      <w:r w:rsidR="000630E9">
        <w:rPr>
          <w:rFonts w:ascii="Arial" w:hAnsi="Arial" w:cs="Arial"/>
          <w:sz w:val="24"/>
          <w:szCs w:val="24"/>
        </w:rPr>
        <w:t xml:space="preserve"> with the breadth and quality of programming at TSTI</w:t>
      </w:r>
      <w:r>
        <w:rPr>
          <w:rFonts w:ascii="Arial" w:hAnsi="Arial" w:cs="Arial"/>
          <w:sz w:val="24"/>
          <w:szCs w:val="24"/>
        </w:rPr>
        <w:t>. “It’s evident that the staff and volunteers work hard to pu</w:t>
      </w:r>
      <w:r w:rsidR="00602651">
        <w:rPr>
          <w:rFonts w:ascii="Arial" w:hAnsi="Arial" w:cs="Arial"/>
          <w:sz w:val="24"/>
          <w:szCs w:val="24"/>
        </w:rPr>
        <w:t>t on great programs for members of all ages.”</w:t>
      </w:r>
    </w:p>
    <w:p w14:paraId="006A77A8" w14:textId="77777777" w:rsidR="00635AAC" w:rsidRPr="00C50801" w:rsidRDefault="00635AAC" w:rsidP="00635AAC">
      <w:pPr>
        <w:spacing w:after="0" w:line="240" w:lineRule="auto"/>
        <w:rPr>
          <w:rFonts w:ascii="Arial" w:hAnsi="Arial" w:cs="Arial"/>
          <w:sz w:val="24"/>
          <w:szCs w:val="24"/>
        </w:rPr>
      </w:pPr>
    </w:p>
    <w:p w14:paraId="7C972019" w14:textId="6A997F0D" w:rsidR="00635AAC" w:rsidRPr="00C50801" w:rsidRDefault="00C50801" w:rsidP="00635AAC">
      <w:pPr>
        <w:spacing w:after="0" w:line="240" w:lineRule="auto"/>
        <w:rPr>
          <w:rFonts w:ascii="Arial" w:hAnsi="Arial" w:cs="Arial"/>
          <w:color w:val="FF0000"/>
          <w:sz w:val="24"/>
          <w:szCs w:val="24"/>
        </w:rPr>
      </w:pPr>
      <w:r w:rsidRPr="00C50801">
        <w:rPr>
          <w:rFonts w:ascii="Arial" w:hAnsi="Arial" w:cs="Arial"/>
          <w:sz w:val="24"/>
          <w:szCs w:val="24"/>
        </w:rPr>
        <w:t>Temple president Max Weisenfeld said that, “TSTI is a special place, and it is important that our executive director be able to recognize and contribute meaningfully to that spirit. What struck me about Beth, beyond her calm competence and experience, was her dedication to Judaism, community, and synagogue life. I could tell immediately that she got us, and to me, that is everything."</w:t>
      </w:r>
    </w:p>
    <w:p w14:paraId="48F3FC4A" w14:textId="77777777" w:rsidR="00C50801" w:rsidRDefault="00C50801" w:rsidP="00635AAC">
      <w:pPr>
        <w:spacing w:after="0" w:line="240" w:lineRule="auto"/>
        <w:rPr>
          <w:color w:val="FF0000"/>
        </w:rPr>
      </w:pPr>
    </w:p>
    <w:p w14:paraId="3544B2E8" w14:textId="77777777" w:rsidR="00C50801" w:rsidRPr="00413045" w:rsidRDefault="00C50801" w:rsidP="00C50801">
      <w:pPr>
        <w:spacing w:after="0" w:line="240" w:lineRule="auto"/>
        <w:rPr>
          <w:rFonts w:ascii="Arial" w:hAnsi="Arial" w:cs="Arial"/>
          <w:sz w:val="24"/>
          <w:szCs w:val="24"/>
        </w:rPr>
      </w:pPr>
      <w:r w:rsidRPr="00413045">
        <w:rPr>
          <w:rFonts w:ascii="Arial" w:hAnsi="Arial" w:cs="Arial"/>
          <w:sz w:val="24"/>
          <w:szCs w:val="24"/>
          <w:shd w:val="clear" w:color="auto" w:fill="FFFFFF"/>
        </w:rPr>
        <w:t xml:space="preserve">Temple Sharey Tefilo-Israel is a dynamic, inclusive Reform congregation that offers numerous ways for members to connect with and celebrate being part of the Jewish community and the world. Welcoming Jews by birth or by choice, interfaith, traditional and non-traditional families, and children of all abilities, TSTI provides lifelong learning and enriching programs for all members through a full complement of religious services, early childhood and religious school education, cultural programs, and activities that foster connection, engagement and community outreach in a joyful, judgment-free </w:t>
      </w:r>
      <w:r w:rsidRPr="00413045">
        <w:rPr>
          <w:rFonts w:ascii="Arial" w:hAnsi="Arial" w:cs="Arial"/>
          <w:sz w:val="24"/>
          <w:szCs w:val="24"/>
          <w:shd w:val="clear" w:color="auto" w:fill="FFFFFF"/>
        </w:rPr>
        <w:lastRenderedPageBreak/>
        <w:t xml:space="preserve">environment. TSTI is located at 432 Scotland Road in South Orange, drawing members from Maplewood, South Orange, West Orange, Short Hills, Millburn, Livingston and surrounding areas. For more information, visit </w:t>
      </w:r>
      <w:hyperlink r:id="rId7" w:tgtFrame="_blank" w:history="1">
        <w:r w:rsidRPr="00413045">
          <w:rPr>
            <w:rStyle w:val="Hyperlink"/>
            <w:rFonts w:ascii="Arial" w:hAnsi="Arial" w:cs="Arial"/>
            <w:sz w:val="24"/>
            <w:szCs w:val="24"/>
            <w:shd w:val="clear" w:color="auto" w:fill="FFFFFF"/>
          </w:rPr>
          <w:t>www.tsti.org</w:t>
        </w:r>
      </w:hyperlink>
      <w:r w:rsidRPr="00413045">
        <w:rPr>
          <w:rFonts w:ascii="Arial" w:hAnsi="Arial" w:cs="Arial"/>
          <w:sz w:val="24"/>
          <w:szCs w:val="24"/>
          <w:shd w:val="clear" w:color="auto" w:fill="FFFFFF"/>
        </w:rPr>
        <w:t>.</w:t>
      </w:r>
    </w:p>
    <w:p w14:paraId="279031CB" w14:textId="77777777" w:rsidR="00C50801" w:rsidRDefault="00C50801" w:rsidP="00C50801">
      <w:pPr>
        <w:spacing w:after="0" w:line="240" w:lineRule="auto"/>
        <w:rPr>
          <w:rFonts w:ascii="Arial" w:eastAsia="Times New Roman" w:hAnsi="Arial" w:cs="Arial"/>
          <w:sz w:val="24"/>
          <w:szCs w:val="24"/>
        </w:rPr>
      </w:pPr>
    </w:p>
    <w:p w14:paraId="2CE41809" w14:textId="24E23C2B" w:rsidR="00AA373E" w:rsidRDefault="00E95B11" w:rsidP="00A94A08">
      <w:pPr>
        <w:spacing w:after="0" w:line="240" w:lineRule="auto"/>
        <w:jc w:val="center"/>
        <w:rPr>
          <w:rFonts w:ascii="Arial" w:hAnsi="Arial" w:cs="Arial"/>
          <w:sz w:val="24"/>
          <w:szCs w:val="24"/>
        </w:rPr>
      </w:pPr>
      <w:r>
        <w:rPr>
          <w:rFonts w:ascii="Arial" w:hAnsi="Arial" w:cs="Arial"/>
          <w:sz w:val="24"/>
          <w:szCs w:val="24"/>
        </w:rPr>
        <w:t>###</w:t>
      </w:r>
    </w:p>
    <w:p w14:paraId="625B6B5B" w14:textId="77777777" w:rsidR="00C33EF2" w:rsidRDefault="004A4ABB" w:rsidP="00C33EF2">
      <w:pPr>
        <w:spacing w:after="0" w:line="240" w:lineRule="auto"/>
        <w:rPr>
          <w:rFonts w:ascii="Arial" w:hAnsi="Arial" w:cs="Arial"/>
          <w:sz w:val="24"/>
          <w:szCs w:val="24"/>
        </w:rPr>
      </w:pPr>
      <w:hyperlink r:id="rId8" w:history="1">
        <w:r w:rsidR="00C33EF2">
          <w:rPr>
            <w:rStyle w:val="Hyperlink"/>
            <w:rFonts w:ascii="Arial" w:hAnsi="Arial" w:cs="Arial"/>
            <w:sz w:val="24"/>
            <w:szCs w:val="24"/>
          </w:rPr>
          <w:t>About Temple Sharey Tefilo-Israel</w:t>
        </w:r>
      </w:hyperlink>
    </w:p>
    <w:p w14:paraId="68326077" w14:textId="77777777" w:rsidR="00C33EF2" w:rsidRDefault="00C33EF2" w:rsidP="00C33EF2">
      <w:pPr>
        <w:spacing w:after="0" w:line="240" w:lineRule="auto"/>
        <w:rPr>
          <w:rFonts w:ascii="Arial" w:eastAsia="Arial Unicode MS" w:hAnsi="Arial" w:cs="Arial"/>
          <w:color w:val="000000"/>
          <w:sz w:val="24"/>
          <w:szCs w:val="24"/>
        </w:rPr>
      </w:pPr>
      <w:r>
        <w:rPr>
          <w:rFonts w:ascii="Arial" w:hAnsi="Arial" w:cs="Arial"/>
          <w:sz w:val="24"/>
          <w:szCs w:val="24"/>
        </w:rPr>
        <w:t>432 Scotland Road, South Orange, NJ 07079</w:t>
      </w:r>
    </w:p>
    <w:p w14:paraId="6FABB056" w14:textId="77777777" w:rsidR="00C33EF2" w:rsidRPr="00352530" w:rsidRDefault="00C33EF2" w:rsidP="00C33EF2">
      <w:pPr>
        <w:spacing w:after="0" w:line="240" w:lineRule="auto"/>
        <w:rPr>
          <w:rFonts w:ascii="Arial" w:eastAsia="Arial Unicode MS" w:hAnsi="Arial" w:cs="Arial"/>
          <w:color w:val="000000"/>
          <w:sz w:val="24"/>
          <w:szCs w:val="24"/>
        </w:rPr>
      </w:pPr>
    </w:p>
    <w:p w14:paraId="2898BDCB" w14:textId="77777777" w:rsidR="00C33EF2" w:rsidRPr="00352530" w:rsidRDefault="00C33EF2" w:rsidP="00C33EF2">
      <w:pPr>
        <w:rPr>
          <w:rStyle w:val="Strong"/>
          <w:rFonts w:ascii="Arial" w:hAnsi="Arial" w:cs="Arial"/>
          <w:b w:val="0"/>
          <w:bCs w:val="0"/>
          <w:sz w:val="24"/>
          <w:szCs w:val="24"/>
        </w:rPr>
      </w:pPr>
      <w:r>
        <w:rPr>
          <w:rFonts w:ascii="Arial" w:hAnsi="Arial" w:cs="Arial"/>
          <w:sz w:val="24"/>
          <w:szCs w:val="24"/>
        </w:rPr>
        <w:t xml:space="preserve">Follow TSTI on </w:t>
      </w:r>
      <w:hyperlink r:id="rId9" w:history="1">
        <w:r>
          <w:rPr>
            <w:rStyle w:val="Hyperlink"/>
            <w:rFonts w:ascii="Arial" w:hAnsi="Arial" w:cs="Arial"/>
            <w:sz w:val="24"/>
            <w:szCs w:val="24"/>
          </w:rPr>
          <w:t>Facebook</w:t>
        </w:r>
      </w:hyperlink>
      <w:r>
        <w:rPr>
          <w:rFonts w:ascii="Arial" w:hAnsi="Arial" w:cs="Arial"/>
          <w:sz w:val="24"/>
          <w:szCs w:val="24"/>
        </w:rPr>
        <w:t xml:space="preserve"> and </w:t>
      </w:r>
      <w:hyperlink r:id="rId10" w:history="1">
        <w:r>
          <w:rPr>
            <w:rStyle w:val="Hyperlink"/>
            <w:rFonts w:ascii="Arial" w:hAnsi="Arial" w:cs="Arial"/>
            <w:sz w:val="24"/>
            <w:szCs w:val="24"/>
          </w:rPr>
          <w:t>Instagram</w:t>
        </w:r>
      </w:hyperlink>
    </w:p>
    <w:p w14:paraId="06B5D39D" w14:textId="77777777" w:rsidR="00C33EF2" w:rsidRDefault="00C33EF2" w:rsidP="00C33EF2">
      <w:pPr>
        <w:spacing w:after="0" w:line="240" w:lineRule="auto"/>
      </w:pPr>
      <w:r>
        <w:rPr>
          <w:rStyle w:val="Strong"/>
          <w:rFonts w:ascii="Arial" w:hAnsi="Arial" w:cs="Arial"/>
          <w:sz w:val="24"/>
          <w:szCs w:val="24"/>
        </w:rPr>
        <w:t>Media Contact:</w:t>
      </w:r>
      <w:r>
        <w:rPr>
          <w:rFonts w:ascii="Arial" w:hAnsi="Arial" w:cs="Arial"/>
          <w:sz w:val="24"/>
          <w:szCs w:val="24"/>
        </w:rPr>
        <w:br/>
        <w:t>Caryn Starr-Gates</w:t>
      </w:r>
      <w:r>
        <w:rPr>
          <w:rFonts w:ascii="Arial" w:hAnsi="Arial" w:cs="Arial"/>
          <w:sz w:val="24"/>
          <w:szCs w:val="24"/>
        </w:rPr>
        <w:br/>
        <w:t>Caryl Communications</w:t>
      </w:r>
      <w:r>
        <w:rPr>
          <w:rFonts w:ascii="Arial" w:hAnsi="Arial" w:cs="Arial"/>
          <w:sz w:val="24"/>
          <w:szCs w:val="24"/>
        </w:rPr>
        <w:br/>
        <w:t>(201) 796-7788</w:t>
      </w:r>
    </w:p>
    <w:p w14:paraId="0883F0BA" w14:textId="77777777" w:rsidR="00C33EF2" w:rsidRPr="00A071B2" w:rsidRDefault="00C33EF2" w:rsidP="00C33EF2">
      <w:pPr>
        <w:spacing w:after="0" w:line="240" w:lineRule="auto"/>
        <w:rPr>
          <w:rFonts w:ascii="Arial" w:hAnsi="Arial" w:cs="Arial"/>
          <w:sz w:val="24"/>
          <w:szCs w:val="24"/>
        </w:rPr>
      </w:pPr>
      <w:r>
        <w:rPr>
          <w:rFonts w:ascii="Arial" w:hAnsi="Arial" w:cs="Arial"/>
          <w:sz w:val="24"/>
          <w:szCs w:val="24"/>
        </w:rPr>
        <w:t xml:space="preserve">Email: </w:t>
      </w:r>
      <w:hyperlink r:id="rId11" w:history="1">
        <w:r>
          <w:rPr>
            <w:rStyle w:val="Hyperlink"/>
            <w:rFonts w:ascii="Arial" w:hAnsi="Arial" w:cs="Arial"/>
            <w:sz w:val="24"/>
            <w:szCs w:val="24"/>
          </w:rPr>
          <w:t>caryn@caryl.com</w:t>
        </w:r>
      </w:hyperlink>
    </w:p>
    <w:p w14:paraId="162AFDC3" w14:textId="77777777" w:rsidR="00C33EF2" w:rsidRPr="00A071B2" w:rsidRDefault="00C33EF2" w:rsidP="00A94A08">
      <w:pPr>
        <w:spacing w:after="0" w:line="240" w:lineRule="auto"/>
        <w:jc w:val="center"/>
        <w:rPr>
          <w:rFonts w:ascii="Arial" w:hAnsi="Arial" w:cs="Arial"/>
          <w:sz w:val="24"/>
          <w:szCs w:val="24"/>
        </w:rPr>
      </w:pPr>
    </w:p>
    <w:sectPr w:rsidR="00C33EF2" w:rsidRPr="00A071B2" w:rsidSect="00AA37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43215"/>
    <w:multiLevelType w:val="hybridMultilevel"/>
    <w:tmpl w:val="3C28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60309"/>
    <w:multiLevelType w:val="hybridMultilevel"/>
    <w:tmpl w:val="54F6E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48A"/>
    <w:rsid w:val="00043865"/>
    <w:rsid w:val="000630E9"/>
    <w:rsid w:val="00090816"/>
    <w:rsid w:val="000C726E"/>
    <w:rsid w:val="0013714F"/>
    <w:rsid w:val="00145CF7"/>
    <w:rsid w:val="00193FE2"/>
    <w:rsid w:val="001B78EF"/>
    <w:rsid w:val="002348DB"/>
    <w:rsid w:val="002952ED"/>
    <w:rsid w:val="002E60C7"/>
    <w:rsid w:val="002E6B61"/>
    <w:rsid w:val="0033587A"/>
    <w:rsid w:val="004173E1"/>
    <w:rsid w:val="004255BB"/>
    <w:rsid w:val="00495BD3"/>
    <w:rsid w:val="004A4ABB"/>
    <w:rsid w:val="004D4D10"/>
    <w:rsid w:val="004E0E6D"/>
    <w:rsid w:val="00560B0E"/>
    <w:rsid w:val="005C7D71"/>
    <w:rsid w:val="00602651"/>
    <w:rsid w:val="00635AAC"/>
    <w:rsid w:val="006C2337"/>
    <w:rsid w:val="0075488D"/>
    <w:rsid w:val="007D4585"/>
    <w:rsid w:val="00814CD8"/>
    <w:rsid w:val="0083273D"/>
    <w:rsid w:val="0085153F"/>
    <w:rsid w:val="00882D51"/>
    <w:rsid w:val="008C0EBA"/>
    <w:rsid w:val="008F5746"/>
    <w:rsid w:val="00956B56"/>
    <w:rsid w:val="009E26A5"/>
    <w:rsid w:val="009E7618"/>
    <w:rsid w:val="00A071B2"/>
    <w:rsid w:val="00A12A37"/>
    <w:rsid w:val="00A405BE"/>
    <w:rsid w:val="00A94A08"/>
    <w:rsid w:val="00AA373E"/>
    <w:rsid w:val="00AD6A9E"/>
    <w:rsid w:val="00AF35C6"/>
    <w:rsid w:val="00B43DE0"/>
    <w:rsid w:val="00B806D3"/>
    <w:rsid w:val="00B8548A"/>
    <w:rsid w:val="00BD093A"/>
    <w:rsid w:val="00C33EF2"/>
    <w:rsid w:val="00C50801"/>
    <w:rsid w:val="00C577BB"/>
    <w:rsid w:val="00CC21B2"/>
    <w:rsid w:val="00D01AF6"/>
    <w:rsid w:val="00DA7AE0"/>
    <w:rsid w:val="00DB1360"/>
    <w:rsid w:val="00DF6EFB"/>
    <w:rsid w:val="00E42B64"/>
    <w:rsid w:val="00E64446"/>
    <w:rsid w:val="00E73235"/>
    <w:rsid w:val="00E95B11"/>
    <w:rsid w:val="00EB1403"/>
    <w:rsid w:val="00EB5A15"/>
    <w:rsid w:val="00F507F2"/>
    <w:rsid w:val="00F93F7B"/>
    <w:rsid w:val="00FE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0C013"/>
  <w15:docId w15:val="{179F0912-0F6E-4C1C-BB6A-E39F8495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73E"/>
  </w:style>
  <w:style w:type="paragraph" w:styleId="Heading2">
    <w:name w:val="heading 2"/>
    <w:basedOn w:val="Normal"/>
    <w:link w:val="Heading2Char"/>
    <w:uiPriority w:val="9"/>
    <w:qFormat/>
    <w:rsid w:val="004E0E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87A"/>
    <w:rPr>
      <w:color w:val="0000FF"/>
      <w:u w:val="single"/>
    </w:rPr>
  </w:style>
  <w:style w:type="character" w:styleId="FollowedHyperlink">
    <w:name w:val="FollowedHyperlink"/>
    <w:basedOn w:val="DefaultParagraphFont"/>
    <w:uiPriority w:val="99"/>
    <w:semiHidden/>
    <w:unhideWhenUsed/>
    <w:rsid w:val="00956B56"/>
    <w:rPr>
      <w:color w:val="800080" w:themeColor="followedHyperlink"/>
      <w:u w:val="single"/>
    </w:rPr>
  </w:style>
  <w:style w:type="character" w:customStyle="1" w:styleId="UnresolvedMention1">
    <w:name w:val="Unresolved Mention1"/>
    <w:basedOn w:val="DefaultParagraphFont"/>
    <w:uiPriority w:val="99"/>
    <w:semiHidden/>
    <w:unhideWhenUsed/>
    <w:rsid w:val="00956B56"/>
    <w:rPr>
      <w:color w:val="808080"/>
      <w:shd w:val="clear" w:color="auto" w:fill="E6E6E6"/>
    </w:rPr>
  </w:style>
  <w:style w:type="paragraph" w:styleId="BalloonText">
    <w:name w:val="Balloon Text"/>
    <w:basedOn w:val="Normal"/>
    <w:link w:val="BalloonTextChar"/>
    <w:uiPriority w:val="99"/>
    <w:semiHidden/>
    <w:unhideWhenUsed/>
    <w:rsid w:val="00495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BD3"/>
    <w:rPr>
      <w:rFonts w:ascii="Segoe UI" w:hAnsi="Segoe UI" w:cs="Segoe UI"/>
      <w:sz w:val="18"/>
      <w:szCs w:val="18"/>
    </w:rPr>
  </w:style>
  <w:style w:type="character" w:customStyle="1" w:styleId="HeaderChar">
    <w:name w:val="Header Char"/>
    <w:aliases w:val="Char Char"/>
    <w:basedOn w:val="DefaultParagraphFont"/>
    <w:link w:val="Header"/>
    <w:locked/>
    <w:rsid w:val="00A071B2"/>
    <w:rPr>
      <w:rFonts w:ascii="MS PGothic" w:eastAsiaTheme="minorEastAsia" w:hAnsi="MS PGothic"/>
    </w:rPr>
  </w:style>
  <w:style w:type="paragraph" w:styleId="Header">
    <w:name w:val="header"/>
    <w:aliases w:val="Char"/>
    <w:basedOn w:val="Normal"/>
    <w:link w:val="HeaderChar"/>
    <w:unhideWhenUsed/>
    <w:rsid w:val="00A071B2"/>
    <w:pPr>
      <w:tabs>
        <w:tab w:val="center" w:pos="4680"/>
        <w:tab w:val="right" w:pos="9360"/>
      </w:tabs>
      <w:spacing w:after="0" w:line="240" w:lineRule="auto"/>
    </w:pPr>
    <w:rPr>
      <w:rFonts w:ascii="MS PGothic" w:eastAsiaTheme="minorEastAsia" w:hAnsi="MS PGothic"/>
    </w:rPr>
  </w:style>
  <w:style w:type="character" w:customStyle="1" w:styleId="HeaderChar1">
    <w:name w:val="Header Char1"/>
    <w:basedOn w:val="DefaultParagraphFont"/>
    <w:uiPriority w:val="99"/>
    <w:semiHidden/>
    <w:rsid w:val="00A071B2"/>
  </w:style>
  <w:style w:type="paragraph" w:styleId="ListParagraph">
    <w:name w:val="List Paragraph"/>
    <w:basedOn w:val="Normal"/>
    <w:uiPriority w:val="34"/>
    <w:qFormat/>
    <w:rsid w:val="006C2337"/>
    <w:pPr>
      <w:ind w:left="720"/>
      <w:contextualSpacing/>
    </w:pPr>
  </w:style>
  <w:style w:type="character" w:customStyle="1" w:styleId="Heading2Char">
    <w:name w:val="Heading 2 Char"/>
    <w:basedOn w:val="DefaultParagraphFont"/>
    <w:link w:val="Heading2"/>
    <w:uiPriority w:val="9"/>
    <w:rsid w:val="004E0E6D"/>
    <w:rPr>
      <w:rFonts w:ascii="Times New Roman" w:eastAsia="Times New Roman" w:hAnsi="Times New Roman" w:cs="Times New Roman"/>
      <w:b/>
      <w:bCs/>
      <w:sz w:val="36"/>
      <w:szCs w:val="36"/>
    </w:rPr>
  </w:style>
  <w:style w:type="paragraph" w:styleId="NormalWeb">
    <w:name w:val="Normal (Web)"/>
    <w:basedOn w:val="Normal"/>
    <w:uiPriority w:val="99"/>
    <w:unhideWhenUsed/>
    <w:rsid w:val="004E0E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cerpt">
    <w:name w:val="excerpt"/>
    <w:basedOn w:val="DefaultParagraphFont"/>
    <w:rsid w:val="004E0E6D"/>
  </w:style>
  <w:style w:type="character" w:customStyle="1" w:styleId="Footer1">
    <w:name w:val="Footer1"/>
    <w:basedOn w:val="DefaultParagraphFont"/>
    <w:rsid w:val="004E0E6D"/>
  </w:style>
  <w:style w:type="character" w:customStyle="1" w:styleId="more">
    <w:name w:val="more"/>
    <w:basedOn w:val="DefaultParagraphFont"/>
    <w:rsid w:val="004E0E6D"/>
  </w:style>
  <w:style w:type="character" w:styleId="Strong">
    <w:name w:val="Strong"/>
    <w:basedOn w:val="DefaultParagraphFont"/>
    <w:uiPriority w:val="22"/>
    <w:qFormat/>
    <w:rsid w:val="00C33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3836">
      <w:bodyDiv w:val="1"/>
      <w:marLeft w:val="0"/>
      <w:marRight w:val="0"/>
      <w:marTop w:val="0"/>
      <w:marBottom w:val="0"/>
      <w:divBdr>
        <w:top w:val="none" w:sz="0" w:space="0" w:color="auto"/>
        <w:left w:val="none" w:sz="0" w:space="0" w:color="auto"/>
        <w:bottom w:val="none" w:sz="0" w:space="0" w:color="auto"/>
        <w:right w:val="none" w:sz="0" w:space="0" w:color="auto"/>
      </w:divBdr>
    </w:div>
    <w:div w:id="282083315">
      <w:bodyDiv w:val="1"/>
      <w:marLeft w:val="0"/>
      <w:marRight w:val="0"/>
      <w:marTop w:val="0"/>
      <w:marBottom w:val="0"/>
      <w:divBdr>
        <w:top w:val="none" w:sz="0" w:space="0" w:color="auto"/>
        <w:left w:val="none" w:sz="0" w:space="0" w:color="auto"/>
        <w:bottom w:val="none" w:sz="0" w:space="0" w:color="auto"/>
        <w:right w:val="none" w:sz="0" w:space="0" w:color="auto"/>
      </w:divBdr>
    </w:div>
    <w:div w:id="439640291">
      <w:bodyDiv w:val="1"/>
      <w:marLeft w:val="0"/>
      <w:marRight w:val="0"/>
      <w:marTop w:val="0"/>
      <w:marBottom w:val="0"/>
      <w:divBdr>
        <w:top w:val="none" w:sz="0" w:space="0" w:color="auto"/>
        <w:left w:val="none" w:sz="0" w:space="0" w:color="auto"/>
        <w:bottom w:val="none" w:sz="0" w:space="0" w:color="auto"/>
        <w:right w:val="none" w:sz="0" w:space="0" w:color="auto"/>
      </w:divBdr>
    </w:div>
    <w:div w:id="626394468">
      <w:bodyDiv w:val="1"/>
      <w:marLeft w:val="0"/>
      <w:marRight w:val="0"/>
      <w:marTop w:val="0"/>
      <w:marBottom w:val="0"/>
      <w:divBdr>
        <w:top w:val="none" w:sz="0" w:space="0" w:color="auto"/>
        <w:left w:val="none" w:sz="0" w:space="0" w:color="auto"/>
        <w:bottom w:val="none" w:sz="0" w:space="0" w:color="auto"/>
        <w:right w:val="none" w:sz="0" w:space="0" w:color="auto"/>
      </w:divBdr>
      <w:divsChild>
        <w:div w:id="114834374">
          <w:marLeft w:val="0"/>
          <w:marRight w:val="0"/>
          <w:marTop w:val="360"/>
          <w:marBottom w:val="360"/>
          <w:divBdr>
            <w:top w:val="single" w:sz="6" w:space="24" w:color="CCCCCC"/>
            <w:left w:val="single" w:sz="6" w:space="18" w:color="CCCCCC"/>
            <w:bottom w:val="single" w:sz="6" w:space="24" w:color="CCCCCC"/>
            <w:right w:val="single" w:sz="6" w:space="18" w:color="CCCCCC"/>
          </w:divBdr>
          <w:divsChild>
            <w:div w:id="8293228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89517645">
      <w:bodyDiv w:val="1"/>
      <w:marLeft w:val="0"/>
      <w:marRight w:val="0"/>
      <w:marTop w:val="0"/>
      <w:marBottom w:val="0"/>
      <w:divBdr>
        <w:top w:val="none" w:sz="0" w:space="0" w:color="auto"/>
        <w:left w:val="none" w:sz="0" w:space="0" w:color="auto"/>
        <w:bottom w:val="none" w:sz="0" w:space="0" w:color="auto"/>
        <w:right w:val="none" w:sz="0" w:space="0" w:color="auto"/>
      </w:divBdr>
    </w:div>
    <w:div w:id="833103056">
      <w:bodyDiv w:val="1"/>
      <w:marLeft w:val="0"/>
      <w:marRight w:val="0"/>
      <w:marTop w:val="0"/>
      <w:marBottom w:val="0"/>
      <w:divBdr>
        <w:top w:val="none" w:sz="0" w:space="0" w:color="auto"/>
        <w:left w:val="none" w:sz="0" w:space="0" w:color="auto"/>
        <w:bottom w:val="none" w:sz="0" w:space="0" w:color="auto"/>
        <w:right w:val="none" w:sz="0" w:space="0" w:color="auto"/>
      </w:divBdr>
      <w:divsChild>
        <w:div w:id="1874489684">
          <w:marLeft w:val="0"/>
          <w:marRight w:val="0"/>
          <w:marTop w:val="0"/>
          <w:marBottom w:val="0"/>
          <w:divBdr>
            <w:top w:val="none" w:sz="0" w:space="0" w:color="auto"/>
            <w:left w:val="none" w:sz="0" w:space="0" w:color="auto"/>
            <w:bottom w:val="none" w:sz="0" w:space="0" w:color="auto"/>
            <w:right w:val="none" w:sz="0" w:space="0" w:color="auto"/>
          </w:divBdr>
        </w:div>
        <w:div w:id="1617788898">
          <w:marLeft w:val="0"/>
          <w:marRight w:val="0"/>
          <w:marTop w:val="0"/>
          <w:marBottom w:val="0"/>
          <w:divBdr>
            <w:top w:val="none" w:sz="0" w:space="0" w:color="auto"/>
            <w:left w:val="none" w:sz="0" w:space="0" w:color="auto"/>
            <w:bottom w:val="none" w:sz="0" w:space="0" w:color="auto"/>
            <w:right w:val="none" w:sz="0" w:space="0" w:color="auto"/>
          </w:divBdr>
        </w:div>
      </w:divsChild>
    </w:div>
    <w:div w:id="899748769">
      <w:bodyDiv w:val="1"/>
      <w:marLeft w:val="0"/>
      <w:marRight w:val="0"/>
      <w:marTop w:val="0"/>
      <w:marBottom w:val="0"/>
      <w:divBdr>
        <w:top w:val="none" w:sz="0" w:space="0" w:color="auto"/>
        <w:left w:val="none" w:sz="0" w:space="0" w:color="auto"/>
        <w:bottom w:val="none" w:sz="0" w:space="0" w:color="auto"/>
        <w:right w:val="none" w:sz="0" w:space="0" w:color="auto"/>
      </w:divBdr>
    </w:div>
    <w:div w:id="1319455032">
      <w:bodyDiv w:val="1"/>
      <w:marLeft w:val="0"/>
      <w:marRight w:val="0"/>
      <w:marTop w:val="0"/>
      <w:marBottom w:val="0"/>
      <w:divBdr>
        <w:top w:val="none" w:sz="0" w:space="0" w:color="auto"/>
        <w:left w:val="none" w:sz="0" w:space="0" w:color="auto"/>
        <w:bottom w:val="none" w:sz="0" w:space="0" w:color="auto"/>
        <w:right w:val="none" w:sz="0" w:space="0" w:color="auto"/>
      </w:divBdr>
    </w:div>
    <w:div w:id="1395279448">
      <w:bodyDiv w:val="1"/>
      <w:marLeft w:val="0"/>
      <w:marRight w:val="0"/>
      <w:marTop w:val="0"/>
      <w:marBottom w:val="0"/>
      <w:divBdr>
        <w:top w:val="none" w:sz="0" w:space="0" w:color="auto"/>
        <w:left w:val="none" w:sz="0" w:space="0" w:color="auto"/>
        <w:bottom w:val="none" w:sz="0" w:space="0" w:color="auto"/>
        <w:right w:val="none" w:sz="0" w:space="0" w:color="auto"/>
      </w:divBdr>
    </w:div>
    <w:div w:id="1516338872">
      <w:bodyDiv w:val="1"/>
      <w:marLeft w:val="0"/>
      <w:marRight w:val="0"/>
      <w:marTop w:val="0"/>
      <w:marBottom w:val="0"/>
      <w:divBdr>
        <w:top w:val="none" w:sz="0" w:space="0" w:color="auto"/>
        <w:left w:val="none" w:sz="0" w:space="0" w:color="auto"/>
        <w:bottom w:val="none" w:sz="0" w:space="0" w:color="auto"/>
        <w:right w:val="none" w:sz="0" w:space="0" w:color="auto"/>
      </w:divBdr>
    </w:div>
    <w:div w:id="1641615192">
      <w:bodyDiv w:val="1"/>
      <w:marLeft w:val="0"/>
      <w:marRight w:val="0"/>
      <w:marTop w:val="0"/>
      <w:marBottom w:val="0"/>
      <w:divBdr>
        <w:top w:val="none" w:sz="0" w:space="0" w:color="auto"/>
        <w:left w:val="none" w:sz="0" w:space="0" w:color="auto"/>
        <w:bottom w:val="none" w:sz="0" w:space="0" w:color="auto"/>
        <w:right w:val="none" w:sz="0" w:space="0" w:color="auto"/>
      </w:divBdr>
      <w:divsChild>
        <w:div w:id="710689885">
          <w:marLeft w:val="0"/>
          <w:marRight w:val="0"/>
          <w:marTop w:val="0"/>
          <w:marBottom w:val="0"/>
          <w:divBdr>
            <w:top w:val="none" w:sz="0" w:space="0" w:color="auto"/>
            <w:left w:val="none" w:sz="0" w:space="0" w:color="auto"/>
            <w:bottom w:val="none" w:sz="0" w:space="0" w:color="auto"/>
            <w:right w:val="none" w:sz="0" w:space="0" w:color="auto"/>
          </w:divBdr>
        </w:div>
        <w:div w:id="919604282">
          <w:marLeft w:val="0"/>
          <w:marRight w:val="0"/>
          <w:marTop w:val="0"/>
          <w:marBottom w:val="0"/>
          <w:divBdr>
            <w:top w:val="none" w:sz="0" w:space="0" w:color="auto"/>
            <w:left w:val="none" w:sz="0" w:space="0" w:color="auto"/>
            <w:bottom w:val="none" w:sz="0" w:space="0" w:color="auto"/>
            <w:right w:val="none" w:sz="0" w:space="0" w:color="auto"/>
          </w:divBdr>
        </w:div>
        <w:div w:id="367485731">
          <w:marLeft w:val="0"/>
          <w:marRight w:val="0"/>
          <w:marTop w:val="0"/>
          <w:marBottom w:val="0"/>
          <w:divBdr>
            <w:top w:val="none" w:sz="0" w:space="0" w:color="auto"/>
            <w:left w:val="none" w:sz="0" w:space="0" w:color="auto"/>
            <w:bottom w:val="none" w:sz="0" w:space="0" w:color="auto"/>
            <w:right w:val="none" w:sz="0" w:space="0" w:color="auto"/>
          </w:divBdr>
        </w:div>
        <w:div w:id="1671912183">
          <w:marLeft w:val="0"/>
          <w:marRight w:val="0"/>
          <w:marTop w:val="0"/>
          <w:marBottom w:val="0"/>
          <w:divBdr>
            <w:top w:val="none" w:sz="0" w:space="0" w:color="auto"/>
            <w:left w:val="none" w:sz="0" w:space="0" w:color="auto"/>
            <w:bottom w:val="none" w:sz="0" w:space="0" w:color="auto"/>
            <w:right w:val="none" w:sz="0" w:space="0" w:color="auto"/>
          </w:divBdr>
        </w:div>
      </w:divsChild>
    </w:div>
    <w:div w:id="1831552734">
      <w:bodyDiv w:val="1"/>
      <w:marLeft w:val="0"/>
      <w:marRight w:val="0"/>
      <w:marTop w:val="0"/>
      <w:marBottom w:val="0"/>
      <w:divBdr>
        <w:top w:val="none" w:sz="0" w:space="0" w:color="auto"/>
        <w:left w:val="none" w:sz="0" w:space="0" w:color="auto"/>
        <w:bottom w:val="none" w:sz="0" w:space="0" w:color="auto"/>
        <w:right w:val="none" w:sz="0" w:space="0" w:color="auto"/>
      </w:divBdr>
    </w:div>
    <w:div w:id="1849825597">
      <w:bodyDiv w:val="1"/>
      <w:marLeft w:val="0"/>
      <w:marRight w:val="0"/>
      <w:marTop w:val="0"/>
      <w:marBottom w:val="0"/>
      <w:divBdr>
        <w:top w:val="none" w:sz="0" w:space="0" w:color="auto"/>
        <w:left w:val="none" w:sz="0" w:space="0" w:color="auto"/>
        <w:bottom w:val="none" w:sz="0" w:space="0" w:color="auto"/>
        <w:right w:val="none" w:sz="0" w:space="0" w:color="auto"/>
      </w:divBdr>
    </w:div>
    <w:div w:id="186662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yl.com/temple-sharey-tefilo-isra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st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ti.org" TargetMode="External"/><Relationship Id="rId11" Type="http://schemas.openxmlformats.org/officeDocument/2006/relationships/hyperlink" Target="mailto:caryn@caryl.com" TargetMode="External"/><Relationship Id="rId5" Type="http://schemas.openxmlformats.org/officeDocument/2006/relationships/image" Target="media/image1.png"/><Relationship Id="rId10" Type="http://schemas.openxmlformats.org/officeDocument/2006/relationships/hyperlink" Target="https://www.instagram.com/tstinj/" TargetMode="External"/><Relationship Id="rId4" Type="http://schemas.openxmlformats.org/officeDocument/2006/relationships/webSettings" Target="webSettings.xml"/><Relationship Id="rId9" Type="http://schemas.openxmlformats.org/officeDocument/2006/relationships/hyperlink" Target="https://www.facebook.com/TSTIN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defaultuser</dc:creator>
  <cp:lastModifiedBy>Jamie Platt</cp:lastModifiedBy>
  <cp:revision>6</cp:revision>
  <cp:lastPrinted>2017-12-21T15:19:00Z</cp:lastPrinted>
  <dcterms:created xsi:type="dcterms:W3CDTF">2019-07-15T19:03:00Z</dcterms:created>
  <dcterms:modified xsi:type="dcterms:W3CDTF">2019-07-16T18:35:00Z</dcterms:modified>
</cp:coreProperties>
</file>