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5D030F0C" w:rsidR="00A071B2" w:rsidRDefault="004A1FBB"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59651706" wp14:editId="2F49A49D">
            <wp:extent cx="3300413" cy="8073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399832" cy="831679"/>
                    </a:xfrm>
                    <a:prstGeom prst="rect">
                      <a:avLst/>
                    </a:prstGeom>
                  </pic:spPr>
                </pic:pic>
              </a:graphicData>
            </a:graphic>
          </wp:inline>
        </w:drawing>
      </w:r>
    </w:p>
    <w:p w14:paraId="1884E9DD" w14:textId="709A1761" w:rsidR="00A071B2" w:rsidRDefault="00A071B2" w:rsidP="00A071B2">
      <w:pPr>
        <w:widowControl w:val="0"/>
        <w:spacing w:after="0"/>
        <w:rPr>
          <w:rFonts w:ascii="Arial" w:eastAsia="Calibri" w:hAnsi="Arial" w:cs="Arial"/>
          <w:b/>
          <w:sz w:val="24"/>
          <w:szCs w:val="24"/>
        </w:rPr>
      </w:pPr>
    </w:p>
    <w:p w14:paraId="4F2DCF7F" w14:textId="4E0ED9A2" w:rsidR="00A76F83" w:rsidRPr="00823D8C" w:rsidRDefault="002E2E2A" w:rsidP="004A6570">
      <w:pPr>
        <w:pStyle w:val="NormalWeb"/>
        <w:spacing w:before="0" w:beforeAutospacing="0" w:after="0" w:afterAutospacing="0"/>
        <w:rPr>
          <w:rFonts w:ascii="Arial" w:hAnsi="Arial" w:cs="Arial"/>
          <w:b/>
        </w:rPr>
      </w:pPr>
      <w:bookmarkStart w:id="0" w:name="_GoBack"/>
      <w:r w:rsidRPr="00823D8C">
        <w:rPr>
          <w:rFonts w:ascii="Arial" w:hAnsi="Arial" w:cs="Arial"/>
          <w:b/>
        </w:rPr>
        <w:t xml:space="preserve">TSTI </w:t>
      </w:r>
      <w:r w:rsidR="00A76F83" w:rsidRPr="00823D8C">
        <w:rPr>
          <w:rFonts w:ascii="Arial" w:hAnsi="Arial" w:cs="Arial"/>
          <w:b/>
        </w:rPr>
        <w:t>Joins 12 North Jersey Synagogues and Leading Jewish Institutions in Tisha B’Av Rally</w:t>
      </w:r>
      <w:r w:rsidR="00FA5D49" w:rsidRPr="00823D8C">
        <w:rPr>
          <w:rFonts w:ascii="Arial" w:hAnsi="Arial" w:cs="Arial"/>
          <w:b/>
        </w:rPr>
        <w:t xml:space="preserve"> in Newark</w:t>
      </w:r>
      <w:r w:rsidR="00A76F83" w:rsidRPr="00823D8C">
        <w:rPr>
          <w:rFonts w:ascii="Arial" w:hAnsi="Arial" w:cs="Arial"/>
          <w:b/>
        </w:rPr>
        <w:t xml:space="preserve"> </w:t>
      </w:r>
      <w:r w:rsidR="00FA5D49" w:rsidRPr="00823D8C">
        <w:rPr>
          <w:rFonts w:ascii="Arial" w:hAnsi="Arial" w:cs="Arial"/>
          <w:b/>
        </w:rPr>
        <w:t>Against Immigrant Detentions</w:t>
      </w:r>
    </w:p>
    <w:p w14:paraId="1D0EE27B" w14:textId="77777777" w:rsidR="00A76F83" w:rsidRPr="00823D8C" w:rsidRDefault="00A76F83" w:rsidP="004A6570">
      <w:pPr>
        <w:pStyle w:val="NormalWeb"/>
        <w:spacing w:before="0" w:beforeAutospacing="0" w:after="0" w:afterAutospacing="0"/>
        <w:rPr>
          <w:rFonts w:ascii="Arial" w:hAnsi="Arial" w:cs="Arial"/>
          <w:b/>
        </w:rPr>
      </w:pPr>
    </w:p>
    <w:p w14:paraId="6B084342" w14:textId="264AAD7C" w:rsidR="009806FC" w:rsidRPr="00823D8C" w:rsidRDefault="00A76F83" w:rsidP="004A6570">
      <w:pPr>
        <w:pStyle w:val="NormalWeb"/>
        <w:spacing w:before="0" w:beforeAutospacing="0" w:after="0" w:afterAutospacing="0"/>
        <w:rPr>
          <w:rFonts w:ascii="Arial" w:hAnsi="Arial" w:cs="Arial"/>
        </w:rPr>
      </w:pPr>
      <w:r w:rsidRPr="00823D8C">
        <w:rPr>
          <w:rFonts w:ascii="Arial" w:hAnsi="Arial" w:cs="Arial"/>
        </w:rPr>
        <w:t xml:space="preserve">SOUTH ORANGE, N.J., August 13, 2019 – Members and clergy of </w:t>
      </w:r>
      <w:hyperlink r:id="rId6" w:history="1">
        <w:r w:rsidRPr="00823D8C">
          <w:rPr>
            <w:rStyle w:val="Hyperlink"/>
            <w:rFonts w:ascii="Arial" w:hAnsi="Arial" w:cs="Arial"/>
          </w:rPr>
          <w:t>Temple Sharey Tefilo-Israel</w:t>
        </w:r>
      </w:hyperlink>
      <w:r w:rsidRPr="00823D8C">
        <w:rPr>
          <w:rFonts w:ascii="Arial" w:hAnsi="Arial" w:cs="Arial"/>
        </w:rPr>
        <w:t xml:space="preserve"> (TSTI), the Reform synagogue in South Orange, took part in a</w:t>
      </w:r>
      <w:r w:rsidR="009806FC" w:rsidRPr="00823D8C">
        <w:rPr>
          <w:rFonts w:ascii="Arial" w:hAnsi="Arial" w:cs="Arial"/>
        </w:rPr>
        <w:t xml:space="preserve"> regional</w:t>
      </w:r>
      <w:r w:rsidRPr="00823D8C">
        <w:rPr>
          <w:rFonts w:ascii="Arial" w:hAnsi="Arial" w:cs="Arial"/>
        </w:rPr>
        <w:t xml:space="preserve"> observance of the Jewish holiday of Tisha B’Av, a day of mourning, on Sunday, August 11</w:t>
      </w:r>
      <w:r w:rsidR="009806FC" w:rsidRPr="00823D8C">
        <w:rPr>
          <w:rFonts w:ascii="Arial" w:hAnsi="Arial" w:cs="Arial"/>
        </w:rPr>
        <w:t xml:space="preserve">. The event, </w:t>
      </w:r>
      <w:r w:rsidR="00FA5D49" w:rsidRPr="00823D8C">
        <w:rPr>
          <w:rFonts w:ascii="Arial" w:hAnsi="Arial" w:cs="Arial"/>
        </w:rPr>
        <w:t xml:space="preserve">at the Peter Rodino Federal Building on Broad Street in Newark, </w:t>
      </w:r>
      <w:r w:rsidR="009806FC" w:rsidRPr="00823D8C">
        <w:rPr>
          <w:rFonts w:ascii="Arial" w:hAnsi="Arial" w:cs="Arial"/>
        </w:rPr>
        <w:t xml:space="preserve">was attended by representatives of a dozen other </w:t>
      </w:r>
      <w:r w:rsidR="006C1841" w:rsidRPr="00823D8C">
        <w:rPr>
          <w:rFonts w:ascii="Arial" w:hAnsi="Arial" w:cs="Arial"/>
        </w:rPr>
        <w:t xml:space="preserve">regional </w:t>
      </w:r>
      <w:r w:rsidR="009806FC" w:rsidRPr="00823D8C">
        <w:rPr>
          <w:rFonts w:ascii="Arial" w:hAnsi="Arial" w:cs="Arial"/>
        </w:rPr>
        <w:t xml:space="preserve">synagogues </w:t>
      </w:r>
      <w:r w:rsidR="006C1841" w:rsidRPr="00823D8C">
        <w:rPr>
          <w:rFonts w:ascii="Arial" w:hAnsi="Arial" w:cs="Arial"/>
        </w:rPr>
        <w:t>and</w:t>
      </w:r>
      <w:r w:rsidR="009806FC" w:rsidRPr="00823D8C">
        <w:rPr>
          <w:rFonts w:ascii="Arial" w:hAnsi="Arial" w:cs="Arial"/>
        </w:rPr>
        <w:t xml:space="preserve"> </w:t>
      </w:r>
      <w:r w:rsidR="00B73994" w:rsidRPr="00823D8C">
        <w:rPr>
          <w:rFonts w:ascii="Arial" w:hAnsi="Arial" w:cs="Arial"/>
        </w:rPr>
        <w:t xml:space="preserve">Jewish </w:t>
      </w:r>
      <w:r w:rsidR="009806FC" w:rsidRPr="00823D8C">
        <w:rPr>
          <w:rFonts w:ascii="Arial" w:hAnsi="Arial" w:cs="Arial"/>
        </w:rPr>
        <w:t>institutional partners</w:t>
      </w:r>
      <w:r w:rsidR="00FA5D49" w:rsidRPr="00823D8C">
        <w:rPr>
          <w:rFonts w:ascii="Arial" w:hAnsi="Arial" w:cs="Arial"/>
        </w:rPr>
        <w:t>. It</w:t>
      </w:r>
      <w:r w:rsidR="009806FC" w:rsidRPr="00823D8C">
        <w:rPr>
          <w:rFonts w:ascii="Arial" w:hAnsi="Arial" w:cs="Arial"/>
        </w:rPr>
        <w:t xml:space="preserve"> </w:t>
      </w:r>
      <w:r w:rsidRPr="00823D8C">
        <w:rPr>
          <w:rFonts w:ascii="Arial" w:hAnsi="Arial" w:cs="Arial"/>
        </w:rPr>
        <w:t xml:space="preserve">brought attendees together in prayer and protest of the detention of immigrants by the U.S. federal government. </w:t>
      </w:r>
      <w:r w:rsidR="009806FC" w:rsidRPr="00823D8C">
        <w:rPr>
          <w:rFonts w:ascii="Arial" w:hAnsi="Arial" w:cs="Arial"/>
        </w:rPr>
        <w:t>Upwards of 200 people attended the rally, including 1</w:t>
      </w:r>
      <w:r w:rsidR="00096593" w:rsidRPr="00823D8C">
        <w:rPr>
          <w:rFonts w:ascii="Arial" w:hAnsi="Arial" w:cs="Arial"/>
        </w:rPr>
        <w:t>2</w:t>
      </w:r>
      <w:r w:rsidR="009806FC" w:rsidRPr="00823D8C">
        <w:rPr>
          <w:rFonts w:ascii="Arial" w:hAnsi="Arial" w:cs="Arial"/>
        </w:rPr>
        <w:t xml:space="preserve"> from TSTI. </w:t>
      </w:r>
    </w:p>
    <w:p w14:paraId="734ADDD7" w14:textId="77777777" w:rsidR="009806FC" w:rsidRPr="00823D8C" w:rsidRDefault="009806FC" w:rsidP="009806FC">
      <w:pPr>
        <w:pStyle w:val="NormalWeb"/>
        <w:spacing w:before="0" w:beforeAutospacing="0" w:after="0" w:afterAutospacing="0"/>
        <w:rPr>
          <w:rFonts w:ascii="Arial" w:hAnsi="Arial" w:cs="Arial"/>
        </w:rPr>
      </w:pPr>
    </w:p>
    <w:p w14:paraId="60808A5B" w14:textId="72358C1D" w:rsidR="00A76F83" w:rsidRPr="00823D8C" w:rsidRDefault="00460FDD" w:rsidP="009806FC">
      <w:pPr>
        <w:pStyle w:val="NormalWeb"/>
        <w:spacing w:before="0" w:beforeAutospacing="0" w:after="0" w:afterAutospacing="0"/>
        <w:rPr>
          <w:rFonts w:ascii="Arial" w:hAnsi="Arial" w:cs="Arial"/>
        </w:rPr>
      </w:pPr>
      <w:r w:rsidRPr="00823D8C">
        <w:rPr>
          <w:rFonts w:ascii="Arial" w:hAnsi="Arial" w:cs="Arial"/>
        </w:rPr>
        <w:t xml:space="preserve">TSTI’s </w:t>
      </w:r>
      <w:r w:rsidR="00A76F83" w:rsidRPr="00823D8C">
        <w:rPr>
          <w:rFonts w:ascii="Arial" w:hAnsi="Arial" w:cs="Arial"/>
        </w:rPr>
        <w:t xml:space="preserve">Cantor Rebecca Moses, </w:t>
      </w:r>
      <w:r w:rsidR="00B73994" w:rsidRPr="00823D8C">
        <w:rPr>
          <w:rFonts w:ascii="Arial" w:hAnsi="Arial" w:cs="Arial"/>
        </w:rPr>
        <w:t>and</w:t>
      </w:r>
      <w:r w:rsidR="00A76F83" w:rsidRPr="00823D8C">
        <w:rPr>
          <w:rFonts w:ascii="Arial" w:hAnsi="Arial" w:cs="Arial"/>
        </w:rPr>
        <w:t xml:space="preserve"> rabbis and cantors from the region, read </w:t>
      </w:r>
      <w:r w:rsidR="009806FC" w:rsidRPr="00823D8C">
        <w:rPr>
          <w:rFonts w:ascii="Arial" w:hAnsi="Arial" w:cs="Arial"/>
        </w:rPr>
        <w:t xml:space="preserve">from </w:t>
      </w:r>
      <w:r w:rsidR="00A76F83" w:rsidRPr="00823D8C">
        <w:rPr>
          <w:rFonts w:ascii="Arial" w:hAnsi="Arial" w:cs="Arial"/>
        </w:rPr>
        <w:t xml:space="preserve">the Book of Lamentations—the traditional </w:t>
      </w:r>
      <w:r w:rsidR="00B73994" w:rsidRPr="00823D8C">
        <w:rPr>
          <w:rFonts w:ascii="Arial" w:hAnsi="Arial" w:cs="Arial"/>
        </w:rPr>
        <w:t>biblical text</w:t>
      </w:r>
      <w:r w:rsidR="00A76F83" w:rsidRPr="00823D8C">
        <w:rPr>
          <w:rFonts w:ascii="Arial" w:hAnsi="Arial" w:cs="Arial"/>
        </w:rPr>
        <w:t xml:space="preserve"> for Tisha B’Av—as well as </w:t>
      </w:r>
      <w:r w:rsidR="009806FC" w:rsidRPr="00823D8C">
        <w:rPr>
          <w:rFonts w:ascii="Arial" w:hAnsi="Arial" w:cs="Arial"/>
        </w:rPr>
        <w:t>the words of children held in detention centers; the clergy members also shared reflections on the commandments in the Torah (the Five Books of Moses) about sheltering the refugee</w:t>
      </w:r>
      <w:r w:rsidR="00FA5D49" w:rsidRPr="00823D8C">
        <w:rPr>
          <w:rFonts w:ascii="Arial" w:hAnsi="Arial" w:cs="Arial"/>
        </w:rPr>
        <w:t xml:space="preserve">. </w:t>
      </w:r>
    </w:p>
    <w:p w14:paraId="2A28786E" w14:textId="77777777" w:rsidR="009806FC" w:rsidRPr="00823D8C" w:rsidRDefault="009806FC" w:rsidP="009806FC">
      <w:pPr>
        <w:pStyle w:val="NormalWeb"/>
        <w:spacing w:before="0" w:beforeAutospacing="0" w:after="0" w:afterAutospacing="0"/>
        <w:rPr>
          <w:rFonts w:ascii="Segoe UI" w:hAnsi="Segoe UI" w:cs="Segoe UI"/>
        </w:rPr>
      </w:pPr>
    </w:p>
    <w:p w14:paraId="110405F1" w14:textId="19EE32E9" w:rsidR="009806FC" w:rsidRPr="00823D8C" w:rsidRDefault="009806FC" w:rsidP="009806FC">
      <w:pPr>
        <w:pStyle w:val="NormalWeb"/>
        <w:spacing w:before="0" w:beforeAutospacing="0" w:after="0" w:afterAutospacing="0"/>
        <w:rPr>
          <w:rFonts w:ascii="Arial" w:hAnsi="Arial" w:cs="Arial"/>
        </w:rPr>
      </w:pPr>
      <w:r w:rsidRPr="00823D8C">
        <w:rPr>
          <w:rFonts w:ascii="Arial" w:hAnsi="Arial" w:cs="Arial"/>
        </w:rPr>
        <w:t xml:space="preserve">“Tisha B’Av, the saddest day on the Jewish calendar, marks the destruction of the Holy Temple in Jerusalem and other calamities that befell the Jewish people. </w:t>
      </w:r>
      <w:r w:rsidR="004A6570" w:rsidRPr="00823D8C">
        <w:rPr>
          <w:rFonts w:ascii="Arial" w:hAnsi="Arial" w:cs="Arial"/>
        </w:rPr>
        <w:t>It also spurs us</w:t>
      </w:r>
      <w:r w:rsidR="00FA5D49" w:rsidRPr="00823D8C">
        <w:rPr>
          <w:rFonts w:ascii="Arial" w:hAnsi="Arial" w:cs="Arial"/>
        </w:rPr>
        <w:t>, as agents of social justice,</w:t>
      </w:r>
      <w:r w:rsidR="004A6570" w:rsidRPr="00823D8C">
        <w:rPr>
          <w:rFonts w:ascii="Arial" w:hAnsi="Arial" w:cs="Arial"/>
        </w:rPr>
        <w:t xml:space="preserve"> to </w:t>
      </w:r>
      <w:r w:rsidR="00FA5D49" w:rsidRPr="00823D8C">
        <w:rPr>
          <w:rFonts w:ascii="Arial" w:hAnsi="Arial" w:cs="Arial"/>
        </w:rPr>
        <w:t>respond to</w:t>
      </w:r>
      <w:r w:rsidRPr="00823D8C">
        <w:rPr>
          <w:rFonts w:ascii="Arial" w:hAnsi="Arial" w:cs="Arial"/>
        </w:rPr>
        <w:t xml:space="preserve"> the calamities of others</w:t>
      </w:r>
      <w:r w:rsidR="004A6570" w:rsidRPr="00823D8C">
        <w:rPr>
          <w:rFonts w:ascii="Arial" w:hAnsi="Arial" w:cs="Arial"/>
        </w:rPr>
        <w:t>. Given our people’s own history among other nations, w</w:t>
      </w:r>
      <w:r w:rsidRPr="00823D8C">
        <w:rPr>
          <w:rFonts w:ascii="Arial" w:hAnsi="Arial" w:cs="Arial"/>
        </w:rPr>
        <w:t xml:space="preserve">e can never forget </w:t>
      </w:r>
      <w:r w:rsidR="00B73994" w:rsidRPr="00823D8C">
        <w:rPr>
          <w:rFonts w:ascii="Arial" w:hAnsi="Arial" w:cs="Arial"/>
        </w:rPr>
        <w:t>the commandments</w:t>
      </w:r>
      <w:r w:rsidRPr="00823D8C">
        <w:rPr>
          <w:rFonts w:ascii="Arial" w:hAnsi="Arial" w:cs="Arial"/>
        </w:rPr>
        <w:t xml:space="preserve"> t</w:t>
      </w:r>
      <w:r w:rsidR="004A6570" w:rsidRPr="00823D8C">
        <w:rPr>
          <w:rFonts w:ascii="Arial" w:hAnsi="Arial" w:cs="Arial"/>
        </w:rPr>
        <w:t>o love the stranger as ourselves</w:t>
      </w:r>
      <w:r w:rsidRPr="00823D8C">
        <w:rPr>
          <w:rFonts w:ascii="Arial" w:hAnsi="Arial" w:cs="Arial"/>
        </w:rPr>
        <w:t xml:space="preserve"> and to care for those in our midst,” said Moses.</w:t>
      </w:r>
    </w:p>
    <w:p w14:paraId="7F64C732" w14:textId="77777777" w:rsidR="004A6570" w:rsidRPr="00823D8C" w:rsidRDefault="004A6570" w:rsidP="009806FC">
      <w:pPr>
        <w:pStyle w:val="NormalWeb"/>
        <w:spacing w:before="0" w:beforeAutospacing="0" w:after="0" w:afterAutospacing="0"/>
        <w:rPr>
          <w:rFonts w:ascii="Arial" w:hAnsi="Arial" w:cs="Arial"/>
        </w:rPr>
      </w:pPr>
    </w:p>
    <w:p w14:paraId="62376294" w14:textId="77777777" w:rsidR="00B73994" w:rsidRPr="00823D8C" w:rsidRDefault="004A6570" w:rsidP="004A6570">
      <w:pPr>
        <w:pStyle w:val="NormalWeb"/>
        <w:spacing w:before="0" w:beforeAutospacing="0" w:after="0" w:afterAutospacing="0"/>
        <w:rPr>
          <w:rFonts w:ascii="Arial" w:hAnsi="Arial" w:cs="Arial"/>
        </w:rPr>
      </w:pPr>
      <w:r w:rsidRPr="00823D8C">
        <w:rPr>
          <w:rFonts w:ascii="Arial" w:hAnsi="Arial" w:cs="Arial"/>
        </w:rPr>
        <w:t>Max Weisenfeld, president of TSTI, noted that the</w:t>
      </w:r>
      <w:r w:rsidR="00FA5D49" w:rsidRPr="00823D8C">
        <w:rPr>
          <w:rFonts w:ascii="Arial" w:hAnsi="Arial" w:cs="Arial"/>
        </w:rPr>
        <w:t xml:space="preserve"> synagogue’s</w:t>
      </w:r>
      <w:r w:rsidRPr="00823D8C">
        <w:rPr>
          <w:rFonts w:ascii="Arial" w:hAnsi="Arial" w:cs="Arial"/>
        </w:rPr>
        <w:t xml:space="preserve"> Facebook post </w:t>
      </w:r>
      <w:r w:rsidR="00FA5D49" w:rsidRPr="00823D8C">
        <w:rPr>
          <w:rFonts w:ascii="Arial" w:hAnsi="Arial" w:cs="Arial"/>
        </w:rPr>
        <w:t>about</w:t>
      </w:r>
      <w:r w:rsidRPr="00823D8C">
        <w:rPr>
          <w:rFonts w:ascii="Arial" w:hAnsi="Arial" w:cs="Arial"/>
        </w:rPr>
        <w:t xml:space="preserve"> the rally </w:t>
      </w:r>
      <w:r w:rsidR="00FA5D49" w:rsidRPr="00823D8C">
        <w:rPr>
          <w:rFonts w:ascii="Arial" w:hAnsi="Arial" w:cs="Arial"/>
        </w:rPr>
        <w:t>r</w:t>
      </w:r>
      <w:r w:rsidRPr="00823D8C">
        <w:rPr>
          <w:rFonts w:ascii="Arial" w:hAnsi="Arial" w:cs="Arial"/>
        </w:rPr>
        <w:t>eceived a tremendous amount of engagement</w:t>
      </w:r>
      <w:r w:rsidR="00FA5D49" w:rsidRPr="00823D8C">
        <w:rPr>
          <w:rFonts w:ascii="Arial" w:hAnsi="Arial" w:cs="Arial"/>
        </w:rPr>
        <w:t xml:space="preserve"> in the first 24 hours.</w:t>
      </w:r>
      <w:r w:rsidRPr="00823D8C">
        <w:rPr>
          <w:rFonts w:ascii="Arial" w:hAnsi="Arial" w:cs="Arial"/>
        </w:rPr>
        <w:t xml:space="preserve"> </w:t>
      </w:r>
    </w:p>
    <w:p w14:paraId="761B7C1B" w14:textId="77777777" w:rsidR="00096593" w:rsidRPr="00823D8C" w:rsidRDefault="00096593" w:rsidP="004A6570">
      <w:pPr>
        <w:pStyle w:val="NormalWeb"/>
        <w:spacing w:before="0" w:beforeAutospacing="0" w:after="0" w:afterAutospacing="0"/>
        <w:rPr>
          <w:rFonts w:ascii="Arial" w:hAnsi="Arial" w:cs="Arial"/>
          <w:highlight w:val="yellow"/>
        </w:rPr>
      </w:pPr>
    </w:p>
    <w:p w14:paraId="4E193157" w14:textId="6223C559" w:rsidR="00096593" w:rsidRPr="00823D8C" w:rsidRDefault="00096593" w:rsidP="00096593">
      <w:pPr>
        <w:pStyle w:val="NormalWeb"/>
        <w:spacing w:before="0" w:beforeAutospacing="0" w:after="0" w:afterAutospacing="0"/>
        <w:rPr>
          <w:rFonts w:ascii="Arial" w:hAnsi="Arial" w:cs="Arial"/>
        </w:rPr>
      </w:pPr>
      <w:r w:rsidRPr="00823D8C">
        <w:rPr>
          <w:rFonts w:ascii="Arial" w:hAnsi="Arial" w:cs="Arial"/>
        </w:rPr>
        <w:t>“Given all the recent news events and ensuing outrage in the community, we were honored to participate in this important event and have our voices heard in support of those being detained,” said Weisenfeld. “I hope and believe that when we raise our voices in this way, our temple community and the wider New Jersey community take note."</w:t>
      </w:r>
    </w:p>
    <w:p w14:paraId="44EA1B85" w14:textId="77777777" w:rsidR="004A6570" w:rsidRPr="00823D8C" w:rsidRDefault="004A6570" w:rsidP="004A6570">
      <w:pPr>
        <w:pStyle w:val="NormalWeb"/>
        <w:spacing w:before="0" w:beforeAutospacing="0" w:after="0" w:afterAutospacing="0"/>
        <w:rPr>
          <w:rFonts w:ascii="Arial" w:hAnsi="Arial" w:cs="Arial"/>
        </w:rPr>
      </w:pPr>
    </w:p>
    <w:p w14:paraId="5AEFD8B7" w14:textId="57519C38" w:rsidR="00C018C1" w:rsidRPr="00823D8C" w:rsidRDefault="004A6570" w:rsidP="009624EB">
      <w:pPr>
        <w:pStyle w:val="NormalWeb"/>
        <w:spacing w:before="0" w:beforeAutospacing="0" w:after="0" w:afterAutospacing="0"/>
        <w:rPr>
          <w:rFonts w:ascii="Arial" w:hAnsi="Arial" w:cs="Arial"/>
        </w:rPr>
      </w:pPr>
      <w:r w:rsidRPr="00823D8C">
        <w:rPr>
          <w:rFonts w:ascii="Arial" w:hAnsi="Arial" w:cs="Arial"/>
        </w:rPr>
        <w:t xml:space="preserve">The </w:t>
      </w:r>
      <w:r w:rsidR="00C018C1" w:rsidRPr="00823D8C">
        <w:rPr>
          <w:rFonts w:ascii="Arial" w:hAnsi="Arial" w:cs="Arial"/>
        </w:rPr>
        <w:t xml:space="preserve">other synagogues </w:t>
      </w:r>
      <w:r w:rsidR="00B73994" w:rsidRPr="00823D8C">
        <w:rPr>
          <w:rFonts w:ascii="Arial" w:hAnsi="Arial" w:cs="Arial"/>
        </w:rPr>
        <w:t xml:space="preserve">at the event </w:t>
      </w:r>
      <w:r w:rsidR="00C018C1" w:rsidRPr="00823D8C">
        <w:rPr>
          <w:rFonts w:ascii="Arial" w:hAnsi="Arial" w:cs="Arial"/>
        </w:rPr>
        <w:t>were:</w:t>
      </w:r>
    </w:p>
    <w:p w14:paraId="2E9EE460" w14:textId="32D8976B" w:rsidR="00C018C1" w:rsidRPr="00823D8C" w:rsidRDefault="00C018C1" w:rsidP="00C018C1">
      <w:pPr>
        <w:pStyle w:val="NormalWeb"/>
        <w:numPr>
          <w:ilvl w:val="0"/>
          <w:numId w:val="3"/>
        </w:numPr>
        <w:spacing w:before="0" w:beforeAutospacing="0" w:after="0" w:afterAutospacing="0"/>
        <w:rPr>
          <w:rFonts w:ascii="Arial" w:hAnsi="Arial" w:cs="Arial"/>
        </w:rPr>
      </w:pPr>
      <w:r w:rsidRPr="00823D8C">
        <w:rPr>
          <w:rFonts w:ascii="Arial" w:hAnsi="Arial" w:cs="Arial"/>
        </w:rPr>
        <w:t xml:space="preserve">From </w:t>
      </w:r>
      <w:r w:rsidR="004A6570" w:rsidRPr="00823D8C">
        <w:rPr>
          <w:rFonts w:ascii="Arial" w:hAnsi="Arial" w:cs="Arial"/>
        </w:rPr>
        <w:t>Essex County</w:t>
      </w:r>
      <w:r w:rsidRPr="00823D8C">
        <w:rPr>
          <w:rFonts w:ascii="Arial" w:hAnsi="Arial" w:cs="Arial"/>
        </w:rPr>
        <w:t xml:space="preserve"> –</w:t>
      </w:r>
      <w:r w:rsidR="004A6570" w:rsidRPr="00823D8C">
        <w:rPr>
          <w:rFonts w:ascii="Arial" w:hAnsi="Arial" w:cs="Arial"/>
        </w:rPr>
        <w:t xml:space="preserve"> </w:t>
      </w:r>
      <w:r w:rsidR="00B81B70" w:rsidRPr="00823D8C">
        <w:rPr>
          <w:rFonts w:ascii="Arial" w:hAnsi="Arial" w:cs="Arial"/>
        </w:rPr>
        <w:t>Temple Ner Tamid</w:t>
      </w:r>
      <w:r w:rsidR="004A6570" w:rsidRPr="00823D8C">
        <w:rPr>
          <w:rFonts w:ascii="Arial" w:hAnsi="Arial" w:cs="Arial"/>
        </w:rPr>
        <w:t xml:space="preserve">, </w:t>
      </w:r>
      <w:r w:rsidR="00B81B70" w:rsidRPr="00823D8C">
        <w:rPr>
          <w:rFonts w:ascii="Arial" w:hAnsi="Arial" w:cs="Arial"/>
        </w:rPr>
        <w:t xml:space="preserve">Bnai Keshet, </w:t>
      </w:r>
      <w:r w:rsidR="002E2E2A" w:rsidRPr="00823D8C">
        <w:rPr>
          <w:rFonts w:ascii="Arial" w:hAnsi="Arial" w:cs="Arial"/>
        </w:rPr>
        <w:t>Temple Sholom of West Essex</w:t>
      </w:r>
      <w:r w:rsidR="004A6570" w:rsidRPr="00823D8C">
        <w:rPr>
          <w:rFonts w:ascii="Arial" w:hAnsi="Arial" w:cs="Arial"/>
        </w:rPr>
        <w:t xml:space="preserve">, </w:t>
      </w:r>
      <w:r w:rsidR="00B81B70" w:rsidRPr="00823D8C">
        <w:rPr>
          <w:rFonts w:ascii="Arial" w:hAnsi="Arial" w:cs="Arial"/>
        </w:rPr>
        <w:t>Congregation Beth El</w:t>
      </w:r>
      <w:r w:rsidR="004A6570" w:rsidRPr="00823D8C">
        <w:rPr>
          <w:rFonts w:ascii="Arial" w:hAnsi="Arial" w:cs="Arial"/>
        </w:rPr>
        <w:t xml:space="preserve">, </w:t>
      </w:r>
      <w:r w:rsidR="00B81B70" w:rsidRPr="00823D8C">
        <w:rPr>
          <w:rFonts w:ascii="Arial" w:hAnsi="Arial" w:cs="Arial"/>
        </w:rPr>
        <w:t>Temple B'nai Abraham</w:t>
      </w:r>
    </w:p>
    <w:p w14:paraId="09C39BBD" w14:textId="4D709FBA" w:rsidR="00C018C1" w:rsidRPr="00823D8C" w:rsidRDefault="00C018C1" w:rsidP="00C018C1">
      <w:pPr>
        <w:pStyle w:val="NormalWeb"/>
        <w:numPr>
          <w:ilvl w:val="0"/>
          <w:numId w:val="3"/>
        </w:numPr>
        <w:spacing w:before="0" w:beforeAutospacing="0" w:after="0" w:afterAutospacing="0"/>
        <w:rPr>
          <w:rFonts w:ascii="Arial" w:hAnsi="Arial" w:cs="Arial"/>
        </w:rPr>
      </w:pPr>
      <w:r w:rsidRPr="00823D8C">
        <w:rPr>
          <w:rFonts w:ascii="Arial" w:hAnsi="Arial" w:cs="Arial"/>
        </w:rPr>
        <w:t xml:space="preserve">From </w:t>
      </w:r>
      <w:r w:rsidR="004A6570" w:rsidRPr="00823D8C">
        <w:rPr>
          <w:rFonts w:ascii="Arial" w:hAnsi="Arial" w:cs="Arial"/>
        </w:rPr>
        <w:t>Union, Middlesex and Hudson counties</w:t>
      </w:r>
      <w:r w:rsidRPr="00823D8C">
        <w:rPr>
          <w:rFonts w:ascii="Arial" w:hAnsi="Arial" w:cs="Arial"/>
        </w:rPr>
        <w:t xml:space="preserve"> –</w:t>
      </w:r>
      <w:r w:rsidR="00B81B70" w:rsidRPr="00823D8C">
        <w:rPr>
          <w:rFonts w:ascii="Arial" w:hAnsi="Arial" w:cs="Arial"/>
        </w:rPr>
        <w:t xml:space="preserve"> Congregation Beth Hatikvah, Temple Emanu-El</w:t>
      </w:r>
      <w:r w:rsidR="00460FDD" w:rsidRPr="00823D8C">
        <w:rPr>
          <w:rFonts w:ascii="Arial" w:hAnsi="Arial" w:cs="Arial"/>
        </w:rPr>
        <w:t xml:space="preserve">, </w:t>
      </w:r>
      <w:r w:rsidR="00B81B70" w:rsidRPr="00823D8C">
        <w:rPr>
          <w:rFonts w:ascii="Arial" w:hAnsi="Arial" w:cs="Arial"/>
        </w:rPr>
        <w:t>United Synagogue of Hoboken</w:t>
      </w:r>
    </w:p>
    <w:p w14:paraId="4177EC77" w14:textId="77777777" w:rsidR="00C018C1" w:rsidRPr="00823D8C" w:rsidRDefault="00C018C1" w:rsidP="00C018C1">
      <w:pPr>
        <w:pStyle w:val="NormalWeb"/>
        <w:numPr>
          <w:ilvl w:val="0"/>
          <w:numId w:val="3"/>
        </w:numPr>
        <w:spacing w:before="0" w:beforeAutospacing="0" w:after="0" w:afterAutospacing="0"/>
        <w:rPr>
          <w:rFonts w:ascii="Arial" w:hAnsi="Arial" w:cs="Arial"/>
        </w:rPr>
      </w:pPr>
      <w:r w:rsidRPr="00823D8C">
        <w:rPr>
          <w:rFonts w:ascii="Arial" w:hAnsi="Arial" w:cs="Arial"/>
        </w:rPr>
        <w:t>From Bergen County –</w:t>
      </w:r>
      <w:r w:rsidR="00B81B70" w:rsidRPr="00823D8C">
        <w:rPr>
          <w:rFonts w:ascii="Arial" w:hAnsi="Arial" w:cs="Arial"/>
        </w:rPr>
        <w:t xml:space="preserve">Temple Avodat Shalom, </w:t>
      </w:r>
      <w:r w:rsidR="002E2E2A" w:rsidRPr="00823D8C">
        <w:rPr>
          <w:rFonts w:ascii="Arial" w:hAnsi="Arial" w:cs="Arial"/>
        </w:rPr>
        <w:t>Temple Sinai of Bergen County</w:t>
      </w:r>
      <w:r w:rsidR="004A6570" w:rsidRPr="00823D8C">
        <w:rPr>
          <w:rFonts w:ascii="Arial" w:hAnsi="Arial" w:cs="Arial"/>
        </w:rPr>
        <w:t xml:space="preserve">, </w:t>
      </w:r>
      <w:r w:rsidR="002E2E2A" w:rsidRPr="00823D8C">
        <w:rPr>
          <w:rFonts w:ascii="Arial" w:hAnsi="Arial" w:cs="Arial"/>
        </w:rPr>
        <w:t>Temple Emeth, Congregation B'nai Israel</w:t>
      </w:r>
    </w:p>
    <w:p w14:paraId="057FB225" w14:textId="77777777" w:rsidR="00C018C1" w:rsidRPr="00823D8C" w:rsidRDefault="00C018C1" w:rsidP="00C018C1">
      <w:pPr>
        <w:pStyle w:val="NormalWeb"/>
        <w:spacing w:before="0" w:beforeAutospacing="0" w:after="0" w:afterAutospacing="0"/>
        <w:rPr>
          <w:rFonts w:ascii="Arial" w:hAnsi="Arial" w:cs="Arial"/>
        </w:rPr>
      </w:pPr>
    </w:p>
    <w:p w14:paraId="065CB6B2" w14:textId="6CBD522A" w:rsidR="00B81B70" w:rsidRPr="00823D8C" w:rsidRDefault="00950AD5" w:rsidP="00C018C1">
      <w:pPr>
        <w:pStyle w:val="NormalWeb"/>
        <w:spacing w:before="0" w:beforeAutospacing="0" w:after="0" w:afterAutospacing="0"/>
        <w:rPr>
          <w:rFonts w:ascii="Arial" w:hAnsi="Arial" w:cs="Arial"/>
        </w:rPr>
      </w:pPr>
      <w:r w:rsidRPr="00823D8C">
        <w:rPr>
          <w:rFonts w:ascii="Arial" w:hAnsi="Arial" w:cs="Arial"/>
        </w:rPr>
        <w:lastRenderedPageBreak/>
        <w:t>Participating in</w:t>
      </w:r>
      <w:r w:rsidR="00B81B70" w:rsidRPr="00823D8C">
        <w:rPr>
          <w:rFonts w:ascii="Arial" w:hAnsi="Arial" w:cs="Arial"/>
        </w:rPr>
        <w:t xml:space="preserve">stitutional </w:t>
      </w:r>
      <w:r w:rsidR="004A6570" w:rsidRPr="00823D8C">
        <w:rPr>
          <w:rFonts w:ascii="Arial" w:hAnsi="Arial" w:cs="Arial"/>
        </w:rPr>
        <w:t>p</w:t>
      </w:r>
      <w:r w:rsidR="00B81B70" w:rsidRPr="00823D8C">
        <w:rPr>
          <w:rFonts w:ascii="Arial" w:hAnsi="Arial" w:cs="Arial"/>
        </w:rPr>
        <w:t>artners</w:t>
      </w:r>
      <w:r w:rsidR="004A6570" w:rsidRPr="00823D8C">
        <w:rPr>
          <w:rFonts w:ascii="Arial" w:hAnsi="Arial" w:cs="Arial"/>
        </w:rPr>
        <w:t xml:space="preserve"> were</w:t>
      </w:r>
      <w:r w:rsidR="00B81B70" w:rsidRPr="00823D8C">
        <w:rPr>
          <w:rFonts w:ascii="Arial" w:hAnsi="Arial" w:cs="Arial"/>
        </w:rPr>
        <w:t>:</w:t>
      </w:r>
      <w:r w:rsidR="004A6570" w:rsidRPr="00823D8C">
        <w:rPr>
          <w:rFonts w:ascii="Arial" w:hAnsi="Arial" w:cs="Arial"/>
        </w:rPr>
        <w:t xml:space="preserve"> </w:t>
      </w:r>
      <w:r w:rsidR="00B81B70" w:rsidRPr="00823D8C">
        <w:rPr>
          <w:rFonts w:ascii="Arial" w:hAnsi="Arial" w:cs="Arial"/>
        </w:rPr>
        <w:t>The Religious Action Center of Reform Judaism</w:t>
      </w:r>
      <w:r w:rsidR="004A6570" w:rsidRPr="00823D8C">
        <w:rPr>
          <w:rFonts w:ascii="Arial" w:hAnsi="Arial" w:cs="Arial"/>
        </w:rPr>
        <w:t>,</w:t>
      </w:r>
      <w:r w:rsidR="00B81B70" w:rsidRPr="00823D8C">
        <w:rPr>
          <w:rFonts w:ascii="Arial" w:hAnsi="Arial" w:cs="Arial"/>
        </w:rPr>
        <w:t xml:space="preserve"> Reform Jewish Voice of NJ</w:t>
      </w:r>
      <w:r w:rsidR="004A6570" w:rsidRPr="00823D8C">
        <w:rPr>
          <w:rFonts w:ascii="Arial" w:hAnsi="Arial" w:cs="Arial"/>
        </w:rPr>
        <w:t xml:space="preserve">, </w:t>
      </w:r>
      <w:r w:rsidR="00B81B70" w:rsidRPr="00823D8C">
        <w:rPr>
          <w:rFonts w:ascii="Arial" w:hAnsi="Arial" w:cs="Arial"/>
        </w:rPr>
        <w:t>National Council of Jewish Women</w:t>
      </w:r>
      <w:r w:rsidR="004A6570" w:rsidRPr="00823D8C">
        <w:rPr>
          <w:rFonts w:ascii="Arial" w:hAnsi="Arial" w:cs="Arial"/>
        </w:rPr>
        <w:t xml:space="preserve">, </w:t>
      </w:r>
      <w:r w:rsidR="00096593" w:rsidRPr="00823D8C">
        <w:rPr>
          <w:rFonts w:ascii="Arial" w:hAnsi="Arial" w:cs="Arial"/>
        </w:rPr>
        <w:t>HIAS,</w:t>
      </w:r>
      <w:r w:rsidR="004A6570" w:rsidRPr="00823D8C">
        <w:rPr>
          <w:rFonts w:ascii="Arial" w:hAnsi="Arial" w:cs="Arial"/>
        </w:rPr>
        <w:t xml:space="preserve"> </w:t>
      </w:r>
      <w:r w:rsidR="00B81B70" w:rsidRPr="00823D8C">
        <w:rPr>
          <w:rFonts w:ascii="Arial" w:hAnsi="Arial" w:cs="Arial"/>
        </w:rPr>
        <w:t>Bend the Arc</w:t>
      </w:r>
      <w:r w:rsidR="004A6570" w:rsidRPr="00823D8C">
        <w:rPr>
          <w:rFonts w:ascii="Arial" w:hAnsi="Arial" w:cs="Arial"/>
        </w:rPr>
        <w:t xml:space="preserve">, </w:t>
      </w:r>
      <w:r w:rsidR="00096593" w:rsidRPr="00823D8C">
        <w:rPr>
          <w:rFonts w:ascii="Arial" w:hAnsi="Arial" w:cs="Arial"/>
        </w:rPr>
        <w:t>J Street</w:t>
      </w:r>
      <w:r w:rsidR="004A6570" w:rsidRPr="00823D8C">
        <w:rPr>
          <w:rFonts w:ascii="Arial" w:hAnsi="Arial" w:cs="Arial"/>
        </w:rPr>
        <w:t xml:space="preserve">, </w:t>
      </w:r>
      <w:r w:rsidR="00B81B70" w:rsidRPr="00823D8C">
        <w:rPr>
          <w:rFonts w:ascii="Arial" w:hAnsi="Arial" w:cs="Arial"/>
        </w:rPr>
        <w:t>T'ruah: The Rabbinic Call for Human Rights</w:t>
      </w:r>
      <w:r w:rsidR="004A6570" w:rsidRPr="00823D8C">
        <w:rPr>
          <w:rFonts w:ascii="Arial" w:hAnsi="Arial" w:cs="Arial"/>
        </w:rPr>
        <w:t xml:space="preserve"> and </w:t>
      </w:r>
      <w:r w:rsidR="00B81B70" w:rsidRPr="00823D8C">
        <w:rPr>
          <w:rFonts w:ascii="Arial" w:hAnsi="Arial" w:cs="Arial"/>
        </w:rPr>
        <w:t>Torah Trumps Hate</w:t>
      </w:r>
      <w:r w:rsidR="009624EB" w:rsidRPr="00823D8C">
        <w:rPr>
          <w:rFonts w:ascii="Arial" w:hAnsi="Arial" w:cs="Arial"/>
        </w:rPr>
        <w:t xml:space="preserve">. </w:t>
      </w:r>
    </w:p>
    <w:p w14:paraId="0EE1DA89" w14:textId="77777777" w:rsidR="00C018C1" w:rsidRPr="00823D8C" w:rsidRDefault="00C018C1" w:rsidP="004255BB">
      <w:pPr>
        <w:spacing w:after="0" w:line="240" w:lineRule="auto"/>
        <w:rPr>
          <w:rFonts w:ascii="Arial" w:hAnsi="Arial" w:cs="Arial"/>
          <w:sz w:val="24"/>
          <w:szCs w:val="24"/>
        </w:rPr>
      </w:pPr>
    </w:p>
    <w:p w14:paraId="7FFAEA45" w14:textId="4E56C106" w:rsidR="00FA5D49" w:rsidRPr="00823D8C" w:rsidRDefault="009624EB" w:rsidP="004255BB">
      <w:pPr>
        <w:spacing w:after="0" w:line="240" w:lineRule="auto"/>
        <w:rPr>
          <w:rFonts w:ascii="Arial" w:hAnsi="Arial" w:cs="Arial"/>
          <w:b/>
          <w:bCs/>
          <w:sz w:val="24"/>
          <w:szCs w:val="24"/>
        </w:rPr>
      </w:pPr>
      <w:r w:rsidRPr="00823D8C">
        <w:rPr>
          <w:rFonts w:ascii="Arial" w:hAnsi="Arial" w:cs="Arial"/>
          <w:b/>
          <w:bCs/>
          <w:sz w:val="24"/>
          <w:szCs w:val="24"/>
        </w:rPr>
        <w:t>PHOTO CAPTION:</w:t>
      </w:r>
    </w:p>
    <w:p w14:paraId="2CE41809" w14:textId="176D027C" w:rsidR="00AA373E" w:rsidRPr="00823D8C" w:rsidRDefault="009624EB" w:rsidP="004255BB">
      <w:pPr>
        <w:spacing w:after="0" w:line="240" w:lineRule="auto"/>
        <w:rPr>
          <w:rFonts w:ascii="Arial" w:hAnsi="Arial" w:cs="Arial"/>
          <w:sz w:val="24"/>
          <w:szCs w:val="24"/>
        </w:rPr>
      </w:pPr>
      <w:r w:rsidRPr="00823D8C">
        <w:rPr>
          <w:rFonts w:ascii="Arial" w:hAnsi="Arial" w:cs="Arial"/>
          <w:sz w:val="24"/>
          <w:szCs w:val="24"/>
        </w:rPr>
        <w:t xml:space="preserve">Members of Temple Sharey Tefilo-Israel in South Orange joined Cantor Rebecca Moses and others from 12 North Jersey synagogues and eight Jewish institutions at a Tisha B’Av observance and protest about the detention of immigrants on Sunday in Newark. They are </w:t>
      </w:r>
      <w:r w:rsidR="00412D86" w:rsidRPr="00823D8C">
        <w:rPr>
          <w:rFonts w:ascii="Arial" w:hAnsi="Arial" w:cs="Arial"/>
          <w:sz w:val="24"/>
          <w:szCs w:val="24"/>
        </w:rPr>
        <w:t xml:space="preserve">(front row, l. to r.) Robin Rabinowitz, Cantor Moses, Judy Levine and Maggie Mohr; </w:t>
      </w:r>
      <w:r w:rsidRPr="00823D8C">
        <w:rPr>
          <w:rFonts w:ascii="Arial" w:hAnsi="Arial" w:cs="Arial"/>
          <w:sz w:val="24"/>
          <w:szCs w:val="24"/>
        </w:rPr>
        <w:t xml:space="preserve">(back row, l. to r.) </w:t>
      </w:r>
      <w:r w:rsidR="00096593" w:rsidRPr="00823D8C">
        <w:rPr>
          <w:rFonts w:ascii="Arial" w:hAnsi="Arial" w:cs="Arial"/>
          <w:sz w:val="24"/>
          <w:szCs w:val="24"/>
        </w:rPr>
        <w:t>Robert Rabinowitz</w:t>
      </w:r>
      <w:r w:rsidRPr="00823D8C">
        <w:rPr>
          <w:rFonts w:ascii="Arial" w:hAnsi="Arial" w:cs="Arial"/>
          <w:sz w:val="24"/>
          <w:szCs w:val="24"/>
        </w:rPr>
        <w:t>,</w:t>
      </w:r>
      <w:r w:rsidR="00412D86" w:rsidRPr="00823D8C">
        <w:rPr>
          <w:rFonts w:ascii="Arial" w:hAnsi="Arial" w:cs="Arial"/>
          <w:sz w:val="24"/>
          <w:szCs w:val="24"/>
        </w:rPr>
        <w:t xml:space="preserve"> Max Weisenf</w:t>
      </w:r>
      <w:r w:rsidRPr="00823D8C">
        <w:rPr>
          <w:rFonts w:ascii="Arial" w:hAnsi="Arial" w:cs="Arial"/>
          <w:sz w:val="24"/>
          <w:szCs w:val="24"/>
        </w:rPr>
        <w:t>e</w:t>
      </w:r>
      <w:r w:rsidR="00412D86" w:rsidRPr="00823D8C">
        <w:rPr>
          <w:rFonts w:ascii="Arial" w:hAnsi="Arial" w:cs="Arial"/>
          <w:sz w:val="24"/>
          <w:szCs w:val="24"/>
        </w:rPr>
        <w:t>l</w:t>
      </w:r>
      <w:r w:rsidRPr="00823D8C">
        <w:rPr>
          <w:rFonts w:ascii="Arial" w:hAnsi="Arial" w:cs="Arial"/>
          <w:sz w:val="24"/>
          <w:szCs w:val="24"/>
        </w:rPr>
        <w:t xml:space="preserve">d, </w:t>
      </w:r>
      <w:r w:rsidR="00096593" w:rsidRPr="00823D8C">
        <w:rPr>
          <w:rFonts w:ascii="Arial" w:hAnsi="Arial" w:cs="Arial"/>
          <w:sz w:val="24"/>
          <w:szCs w:val="24"/>
        </w:rPr>
        <w:t>Christine Jacobson</w:t>
      </w:r>
      <w:r w:rsidRPr="00823D8C">
        <w:rPr>
          <w:rFonts w:ascii="Arial" w:hAnsi="Arial" w:cs="Arial"/>
          <w:sz w:val="24"/>
          <w:szCs w:val="24"/>
        </w:rPr>
        <w:t xml:space="preserve">, </w:t>
      </w:r>
      <w:r w:rsidR="00096593" w:rsidRPr="00823D8C">
        <w:rPr>
          <w:rFonts w:ascii="Arial" w:hAnsi="Arial" w:cs="Arial"/>
          <w:sz w:val="24"/>
          <w:szCs w:val="24"/>
        </w:rPr>
        <w:t>Martin Levine and Alison Oxman</w:t>
      </w:r>
      <w:r w:rsidR="00460FDD" w:rsidRPr="00823D8C">
        <w:rPr>
          <w:rFonts w:ascii="Arial" w:hAnsi="Arial" w:cs="Arial"/>
          <w:sz w:val="24"/>
          <w:szCs w:val="24"/>
        </w:rPr>
        <w:t>.</w:t>
      </w:r>
      <w:r w:rsidRPr="00823D8C">
        <w:rPr>
          <w:rFonts w:ascii="Arial" w:hAnsi="Arial" w:cs="Arial"/>
          <w:sz w:val="24"/>
          <w:szCs w:val="24"/>
        </w:rPr>
        <w:t xml:space="preserve"> </w:t>
      </w:r>
      <w:r w:rsidR="00096593" w:rsidRPr="00823D8C">
        <w:rPr>
          <w:rFonts w:ascii="Arial" w:hAnsi="Arial" w:cs="Arial"/>
          <w:sz w:val="24"/>
          <w:szCs w:val="24"/>
        </w:rPr>
        <w:t>Not pictured, Rachel Fisher, Ava Reinfeld and Steve Delman.</w:t>
      </w:r>
    </w:p>
    <w:p w14:paraId="3C2827D4" w14:textId="77777777" w:rsidR="00FA5D49" w:rsidRPr="00823D8C" w:rsidRDefault="00FA5D49" w:rsidP="004255BB">
      <w:pPr>
        <w:spacing w:after="0" w:line="240" w:lineRule="auto"/>
        <w:rPr>
          <w:rFonts w:ascii="Arial" w:hAnsi="Arial" w:cs="Arial"/>
          <w:sz w:val="24"/>
          <w:szCs w:val="24"/>
        </w:rPr>
      </w:pPr>
    </w:p>
    <w:p w14:paraId="04612D2C" w14:textId="74F74B85" w:rsidR="00096593" w:rsidRPr="00823D8C" w:rsidRDefault="00FA5D49" w:rsidP="00096593">
      <w:pPr>
        <w:pStyle w:val="NormalWeb"/>
        <w:spacing w:before="0" w:beforeAutospacing="0" w:after="0" w:afterAutospacing="0"/>
      </w:pPr>
      <w:r w:rsidRPr="00823D8C">
        <w:rPr>
          <w:rFonts w:ascii="Arial" w:hAnsi="Arial" w:cs="Arial"/>
        </w:rPr>
        <w:tab/>
      </w:r>
      <w:r w:rsidRPr="00823D8C">
        <w:rPr>
          <w:rFonts w:ascii="Arial" w:hAnsi="Arial" w:cs="Arial"/>
        </w:rPr>
        <w:tab/>
      </w:r>
      <w:r w:rsidRPr="00823D8C">
        <w:rPr>
          <w:rFonts w:ascii="Arial" w:hAnsi="Arial" w:cs="Arial"/>
        </w:rPr>
        <w:tab/>
      </w:r>
      <w:r w:rsidRPr="00823D8C">
        <w:rPr>
          <w:rFonts w:ascii="Arial" w:hAnsi="Arial" w:cs="Arial"/>
        </w:rPr>
        <w:tab/>
      </w:r>
    </w:p>
    <w:p w14:paraId="1F0EA9DB" w14:textId="7137DFDD" w:rsidR="00096593" w:rsidRPr="00823D8C" w:rsidRDefault="00096593" w:rsidP="00096593">
      <w:pPr>
        <w:spacing w:after="0" w:line="240" w:lineRule="auto"/>
        <w:jc w:val="center"/>
        <w:rPr>
          <w:rFonts w:ascii="Times New Roman" w:eastAsia="Times New Roman" w:hAnsi="Times New Roman" w:cs="Times New Roman"/>
          <w:sz w:val="24"/>
          <w:szCs w:val="24"/>
        </w:rPr>
      </w:pPr>
      <w:r w:rsidRPr="00823D8C">
        <w:rPr>
          <w:rFonts w:ascii="Times New Roman" w:eastAsia="Times New Roman" w:hAnsi="Times New Roman" w:cs="Times New Roman"/>
          <w:sz w:val="24"/>
          <w:szCs w:val="24"/>
        </w:rPr>
        <w:t>###</w:t>
      </w:r>
    </w:p>
    <w:p w14:paraId="00B9F0D5" w14:textId="77777777" w:rsidR="00A453C7" w:rsidRPr="00823D8C" w:rsidRDefault="00A453C7" w:rsidP="00A453C7">
      <w:pPr>
        <w:spacing w:after="0"/>
        <w:rPr>
          <w:rFonts w:ascii="Arial" w:hAnsi="Arial" w:cs="Arial"/>
          <w:sz w:val="24"/>
          <w:szCs w:val="24"/>
        </w:rPr>
      </w:pPr>
      <w:hyperlink r:id="rId7" w:history="1">
        <w:r w:rsidRPr="00823D8C">
          <w:rPr>
            <w:rStyle w:val="Hyperlink"/>
            <w:rFonts w:ascii="Arial" w:hAnsi="Arial" w:cs="Arial"/>
            <w:sz w:val="24"/>
            <w:szCs w:val="24"/>
          </w:rPr>
          <w:t>About Temple Sharey Tefilo-Israel</w:t>
        </w:r>
      </w:hyperlink>
    </w:p>
    <w:p w14:paraId="7858DC44" w14:textId="77777777" w:rsidR="00A453C7" w:rsidRPr="00823D8C" w:rsidRDefault="00A453C7" w:rsidP="00A453C7">
      <w:pPr>
        <w:spacing w:after="0"/>
        <w:rPr>
          <w:rFonts w:ascii="Arial" w:eastAsia="Arial Unicode MS" w:hAnsi="Arial" w:cs="Arial"/>
          <w:color w:val="000000"/>
          <w:sz w:val="24"/>
          <w:szCs w:val="24"/>
        </w:rPr>
      </w:pPr>
      <w:r w:rsidRPr="00823D8C">
        <w:rPr>
          <w:rFonts w:ascii="Arial" w:hAnsi="Arial" w:cs="Arial"/>
          <w:sz w:val="24"/>
          <w:szCs w:val="24"/>
        </w:rPr>
        <w:t>432 Scotland Road, South Orange, NJ 07079</w:t>
      </w:r>
    </w:p>
    <w:p w14:paraId="04070216" w14:textId="77777777" w:rsidR="00A453C7" w:rsidRPr="00823D8C" w:rsidRDefault="00A453C7" w:rsidP="00A453C7">
      <w:pPr>
        <w:spacing w:after="0"/>
        <w:rPr>
          <w:rFonts w:ascii="Arial" w:hAnsi="Arial" w:cs="Arial"/>
          <w:sz w:val="24"/>
          <w:szCs w:val="24"/>
        </w:rPr>
      </w:pPr>
    </w:p>
    <w:p w14:paraId="1BE7BBDE" w14:textId="77777777" w:rsidR="00A453C7" w:rsidRPr="00823D8C" w:rsidRDefault="00A453C7" w:rsidP="00A453C7">
      <w:pPr>
        <w:rPr>
          <w:rStyle w:val="Strong"/>
          <w:rFonts w:ascii="Arial" w:hAnsi="Arial" w:cs="Arial"/>
          <w:b w:val="0"/>
          <w:bCs w:val="0"/>
          <w:sz w:val="24"/>
          <w:szCs w:val="24"/>
        </w:rPr>
      </w:pPr>
      <w:r w:rsidRPr="00823D8C">
        <w:rPr>
          <w:rFonts w:ascii="Arial" w:hAnsi="Arial" w:cs="Arial"/>
          <w:sz w:val="24"/>
          <w:szCs w:val="24"/>
        </w:rPr>
        <w:t xml:space="preserve">Follow TSTI on </w:t>
      </w:r>
      <w:hyperlink r:id="rId8" w:history="1">
        <w:r w:rsidRPr="00823D8C">
          <w:rPr>
            <w:rStyle w:val="Hyperlink"/>
            <w:rFonts w:ascii="Arial" w:hAnsi="Arial" w:cs="Arial"/>
            <w:sz w:val="24"/>
            <w:szCs w:val="24"/>
          </w:rPr>
          <w:t>Facebook</w:t>
        </w:r>
      </w:hyperlink>
      <w:r w:rsidRPr="00823D8C">
        <w:rPr>
          <w:rFonts w:ascii="Arial" w:hAnsi="Arial" w:cs="Arial"/>
          <w:sz w:val="24"/>
          <w:szCs w:val="24"/>
        </w:rPr>
        <w:t xml:space="preserve"> and </w:t>
      </w:r>
      <w:hyperlink r:id="rId9" w:history="1">
        <w:r w:rsidRPr="00823D8C">
          <w:rPr>
            <w:rStyle w:val="Hyperlink"/>
            <w:rFonts w:ascii="Arial" w:hAnsi="Arial" w:cs="Arial"/>
            <w:sz w:val="24"/>
            <w:szCs w:val="24"/>
          </w:rPr>
          <w:t>Instagram</w:t>
        </w:r>
      </w:hyperlink>
    </w:p>
    <w:p w14:paraId="14B2B575" w14:textId="77777777" w:rsidR="00A453C7" w:rsidRPr="00823D8C" w:rsidRDefault="00A453C7" w:rsidP="00A453C7">
      <w:pPr>
        <w:spacing w:after="0"/>
        <w:rPr>
          <w:rFonts w:ascii="Arial" w:hAnsi="Arial" w:cs="Arial"/>
          <w:sz w:val="24"/>
          <w:szCs w:val="24"/>
        </w:rPr>
      </w:pPr>
      <w:r w:rsidRPr="00823D8C">
        <w:rPr>
          <w:rStyle w:val="Strong"/>
          <w:rFonts w:ascii="Arial" w:hAnsi="Arial" w:cs="Arial"/>
          <w:sz w:val="24"/>
          <w:szCs w:val="24"/>
        </w:rPr>
        <w:t>Media Contact:</w:t>
      </w:r>
      <w:r w:rsidRPr="00823D8C">
        <w:rPr>
          <w:rFonts w:ascii="Arial" w:hAnsi="Arial" w:cs="Arial"/>
          <w:sz w:val="24"/>
          <w:szCs w:val="24"/>
        </w:rPr>
        <w:br/>
        <w:t>Caryn Starr-Gates</w:t>
      </w:r>
      <w:r w:rsidRPr="00823D8C">
        <w:rPr>
          <w:rFonts w:ascii="Arial" w:hAnsi="Arial" w:cs="Arial"/>
          <w:sz w:val="24"/>
          <w:szCs w:val="24"/>
        </w:rPr>
        <w:br/>
        <w:t>Caryl Communications</w:t>
      </w:r>
      <w:r w:rsidRPr="00823D8C">
        <w:rPr>
          <w:rFonts w:ascii="Arial" w:hAnsi="Arial" w:cs="Arial"/>
          <w:sz w:val="24"/>
          <w:szCs w:val="24"/>
        </w:rPr>
        <w:br/>
        <w:t>(201) 796-778</w:t>
      </w:r>
      <w:r w:rsidRPr="00823D8C">
        <w:rPr>
          <w:rFonts w:ascii="Arial" w:hAnsi="Arial" w:cs="Arial"/>
          <w:sz w:val="24"/>
          <w:szCs w:val="24"/>
        </w:rPr>
        <w:t>8</w:t>
      </w:r>
    </w:p>
    <w:p w14:paraId="0794210B" w14:textId="184B1D60" w:rsidR="00A453C7" w:rsidRPr="00823D8C" w:rsidRDefault="00A453C7" w:rsidP="00A453C7">
      <w:pPr>
        <w:spacing w:after="0"/>
        <w:rPr>
          <w:rFonts w:ascii="Times New Roman" w:eastAsia="Times New Roman" w:hAnsi="Times New Roman" w:cs="Times New Roman"/>
          <w:sz w:val="24"/>
          <w:szCs w:val="24"/>
        </w:rPr>
      </w:pPr>
      <w:r w:rsidRPr="00823D8C">
        <w:rPr>
          <w:rFonts w:ascii="Arial" w:hAnsi="Arial" w:cs="Arial"/>
          <w:sz w:val="24"/>
          <w:szCs w:val="24"/>
        </w:rPr>
        <w:t xml:space="preserve">Email: </w:t>
      </w:r>
      <w:hyperlink r:id="rId10" w:history="1">
        <w:r w:rsidRPr="00823D8C">
          <w:rPr>
            <w:rStyle w:val="Hyperlink"/>
            <w:rFonts w:ascii="Arial" w:hAnsi="Arial" w:cs="Arial"/>
            <w:sz w:val="24"/>
            <w:szCs w:val="24"/>
          </w:rPr>
          <w:t>caryn@caryl.com</w:t>
        </w:r>
      </w:hyperlink>
    </w:p>
    <w:bookmarkEnd w:id="0"/>
    <w:p w14:paraId="6B8CC655" w14:textId="19212701" w:rsidR="00FA5D49" w:rsidRPr="00A071B2" w:rsidRDefault="00FA5D49" w:rsidP="00096593">
      <w:pPr>
        <w:spacing w:after="0" w:line="240" w:lineRule="auto"/>
        <w:rPr>
          <w:rFonts w:ascii="Arial" w:hAnsi="Arial" w:cs="Arial"/>
          <w:sz w:val="24"/>
          <w:szCs w:val="24"/>
        </w:rPr>
      </w:pPr>
    </w:p>
    <w:sectPr w:rsidR="00FA5D49"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40962"/>
    <w:multiLevelType w:val="hybridMultilevel"/>
    <w:tmpl w:val="29F0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90816"/>
    <w:rsid w:val="00096593"/>
    <w:rsid w:val="00102779"/>
    <w:rsid w:val="0013714F"/>
    <w:rsid w:val="00145CF7"/>
    <w:rsid w:val="00193FE2"/>
    <w:rsid w:val="002348DB"/>
    <w:rsid w:val="002952ED"/>
    <w:rsid w:val="002E2E2A"/>
    <w:rsid w:val="002E60C7"/>
    <w:rsid w:val="002E6B61"/>
    <w:rsid w:val="0033587A"/>
    <w:rsid w:val="00412D86"/>
    <w:rsid w:val="004173E1"/>
    <w:rsid w:val="004255BB"/>
    <w:rsid w:val="00460FDD"/>
    <w:rsid w:val="00495BD3"/>
    <w:rsid w:val="004A1FBB"/>
    <w:rsid w:val="004A6570"/>
    <w:rsid w:val="004D4D10"/>
    <w:rsid w:val="004E0E6D"/>
    <w:rsid w:val="00560B0E"/>
    <w:rsid w:val="005C7D71"/>
    <w:rsid w:val="006C1841"/>
    <w:rsid w:val="006C2337"/>
    <w:rsid w:val="0075488D"/>
    <w:rsid w:val="007D4585"/>
    <w:rsid w:val="00823D8C"/>
    <w:rsid w:val="0085153F"/>
    <w:rsid w:val="00882D51"/>
    <w:rsid w:val="008C0EBA"/>
    <w:rsid w:val="008F5746"/>
    <w:rsid w:val="00950AD5"/>
    <w:rsid w:val="00956B56"/>
    <w:rsid w:val="009624EB"/>
    <w:rsid w:val="009806FC"/>
    <w:rsid w:val="009E7618"/>
    <w:rsid w:val="00A071B2"/>
    <w:rsid w:val="00A12A37"/>
    <w:rsid w:val="00A405BE"/>
    <w:rsid w:val="00A453C7"/>
    <w:rsid w:val="00A76F83"/>
    <w:rsid w:val="00AA373E"/>
    <w:rsid w:val="00AF35C6"/>
    <w:rsid w:val="00B43DE0"/>
    <w:rsid w:val="00B73994"/>
    <w:rsid w:val="00B806D3"/>
    <w:rsid w:val="00B81B70"/>
    <w:rsid w:val="00B8548A"/>
    <w:rsid w:val="00BD093A"/>
    <w:rsid w:val="00C018C1"/>
    <w:rsid w:val="00C577BB"/>
    <w:rsid w:val="00CC21B2"/>
    <w:rsid w:val="00D01AF6"/>
    <w:rsid w:val="00D37892"/>
    <w:rsid w:val="00E42B64"/>
    <w:rsid w:val="00E64446"/>
    <w:rsid w:val="00E73235"/>
    <w:rsid w:val="00EB1403"/>
    <w:rsid w:val="00EB5A15"/>
    <w:rsid w:val="00F507F2"/>
    <w:rsid w:val="00F9443A"/>
    <w:rsid w:val="00FA5D49"/>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customStyle="1" w:styleId="pel">
    <w:name w:val="_pe_l"/>
    <w:basedOn w:val="DefaultParagraphFont"/>
    <w:rsid w:val="00B81B70"/>
  </w:style>
  <w:style w:type="character" w:customStyle="1" w:styleId="bidi">
    <w:name w:val="bidi"/>
    <w:basedOn w:val="DefaultParagraphFont"/>
    <w:rsid w:val="00B81B70"/>
  </w:style>
  <w:style w:type="character" w:customStyle="1" w:styleId="allowtextselection">
    <w:name w:val="allowtextselection"/>
    <w:basedOn w:val="DefaultParagraphFont"/>
    <w:rsid w:val="00B81B70"/>
  </w:style>
  <w:style w:type="character" w:styleId="Strong">
    <w:name w:val="Strong"/>
    <w:uiPriority w:val="22"/>
    <w:qFormat/>
    <w:rsid w:val="00A453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69415859">
      <w:bodyDiv w:val="1"/>
      <w:marLeft w:val="0"/>
      <w:marRight w:val="0"/>
      <w:marTop w:val="0"/>
      <w:marBottom w:val="0"/>
      <w:divBdr>
        <w:top w:val="none" w:sz="0" w:space="0" w:color="auto"/>
        <w:left w:val="none" w:sz="0" w:space="0" w:color="auto"/>
        <w:bottom w:val="none" w:sz="0" w:space="0" w:color="auto"/>
        <w:right w:val="none" w:sz="0" w:space="0" w:color="auto"/>
      </w:divBdr>
      <w:divsChild>
        <w:div w:id="1739784823">
          <w:marLeft w:val="0"/>
          <w:marRight w:val="0"/>
          <w:marTop w:val="0"/>
          <w:marBottom w:val="0"/>
          <w:divBdr>
            <w:top w:val="none" w:sz="0" w:space="0" w:color="auto"/>
            <w:left w:val="none" w:sz="0" w:space="0" w:color="auto"/>
            <w:bottom w:val="none" w:sz="0" w:space="0" w:color="auto"/>
            <w:right w:val="none" w:sz="0" w:space="0" w:color="auto"/>
          </w:divBdr>
        </w:div>
      </w:divsChild>
    </w:div>
    <w:div w:id="201528315">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148471398">
      <w:bodyDiv w:val="1"/>
      <w:marLeft w:val="0"/>
      <w:marRight w:val="0"/>
      <w:marTop w:val="0"/>
      <w:marBottom w:val="0"/>
      <w:divBdr>
        <w:top w:val="none" w:sz="0" w:space="0" w:color="auto"/>
        <w:left w:val="none" w:sz="0" w:space="0" w:color="auto"/>
        <w:bottom w:val="none" w:sz="0" w:space="0" w:color="auto"/>
        <w:right w:val="none" w:sz="0" w:space="0" w:color="auto"/>
      </w:divBdr>
      <w:divsChild>
        <w:div w:id="1912881752">
          <w:marLeft w:val="0"/>
          <w:marRight w:val="0"/>
          <w:marTop w:val="0"/>
          <w:marBottom w:val="0"/>
          <w:divBdr>
            <w:top w:val="none" w:sz="0" w:space="0" w:color="auto"/>
            <w:left w:val="none" w:sz="0" w:space="0" w:color="auto"/>
            <w:bottom w:val="none" w:sz="0" w:space="0" w:color="auto"/>
            <w:right w:val="none" w:sz="0" w:space="0" w:color="auto"/>
          </w:divBdr>
          <w:divsChild>
            <w:div w:id="808788323">
              <w:marLeft w:val="0"/>
              <w:marRight w:val="0"/>
              <w:marTop w:val="0"/>
              <w:marBottom w:val="0"/>
              <w:divBdr>
                <w:top w:val="none" w:sz="0" w:space="0" w:color="auto"/>
                <w:left w:val="none" w:sz="0" w:space="0" w:color="auto"/>
                <w:bottom w:val="none" w:sz="0" w:space="0" w:color="auto"/>
                <w:right w:val="none" w:sz="0" w:space="0" w:color="auto"/>
              </w:divBdr>
              <w:divsChild>
                <w:div w:id="2012097257">
                  <w:marLeft w:val="0"/>
                  <w:marRight w:val="0"/>
                  <w:marTop w:val="0"/>
                  <w:marBottom w:val="0"/>
                  <w:divBdr>
                    <w:top w:val="none" w:sz="0" w:space="0" w:color="auto"/>
                    <w:left w:val="none" w:sz="0" w:space="0" w:color="auto"/>
                    <w:bottom w:val="none" w:sz="0" w:space="0" w:color="auto"/>
                    <w:right w:val="none" w:sz="0" w:space="0" w:color="auto"/>
                  </w:divBdr>
                  <w:divsChild>
                    <w:div w:id="47656719">
                      <w:marLeft w:val="0"/>
                      <w:marRight w:val="0"/>
                      <w:marTop w:val="0"/>
                      <w:marBottom w:val="0"/>
                      <w:divBdr>
                        <w:top w:val="none" w:sz="0" w:space="0" w:color="auto"/>
                        <w:left w:val="none" w:sz="0" w:space="0" w:color="auto"/>
                        <w:bottom w:val="none" w:sz="0" w:space="0" w:color="auto"/>
                        <w:right w:val="none" w:sz="0" w:space="0" w:color="auto"/>
                      </w:divBdr>
                      <w:divsChild>
                        <w:div w:id="416362199">
                          <w:marLeft w:val="0"/>
                          <w:marRight w:val="0"/>
                          <w:marTop w:val="0"/>
                          <w:marBottom w:val="0"/>
                          <w:divBdr>
                            <w:top w:val="none" w:sz="0" w:space="0" w:color="auto"/>
                            <w:left w:val="none" w:sz="0" w:space="0" w:color="auto"/>
                            <w:bottom w:val="none" w:sz="0" w:space="0" w:color="auto"/>
                            <w:right w:val="none" w:sz="0" w:space="0" w:color="auto"/>
                          </w:divBdr>
                          <w:divsChild>
                            <w:div w:id="2039963131">
                              <w:marLeft w:val="0"/>
                              <w:marRight w:val="0"/>
                              <w:marTop w:val="0"/>
                              <w:marBottom w:val="0"/>
                              <w:divBdr>
                                <w:top w:val="none" w:sz="0" w:space="0" w:color="auto"/>
                                <w:left w:val="none" w:sz="0" w:space="0" w:color="auto"/>
                                <w:bottom w:val="none" w:sz="0" w:space="0" w:color="auto"/>
                                <w:right w:val="none" w:sz="0" w:space="0" w:color="auto"/>
                              </w:divBdr>
                              <w:divsChild>
                                <w:div w:id="2134639349">
                                  <w:marLeft w:val="0"/>
                                  <w:marRight w:val="0"/>
                                  <w:marTop w:val="0"/>
                                  <w:marBottom w:val="0"/>
                                  <w:divBdr>
                                    <w:top w:val="none" w:sz="0" w:space="0" w:color="auto"/>
                                    <w:left w:val="none" w:sz="0" w:space="0" w:color="auto"/>
                                    <w:bottom w:val="none" w:sz="0" w:space="0" w:color="auto"/>
                                    <w:right w:val="none" w:sz="0" w:space="0" w:color="auto"/>
                                  </w:divBdr>
                                  <w:divsChild>
                                    <w:div w:id="11914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756128">
          <w:marLeft w:val="0"/>
          <w:marRight w:val="0"/>
          <w:marTop w:val="0"/>
          <w:marBottom w:val="0"/>
          <w:divBdr>
            <w:top w:val="none" w:sz="0" w:space="0" w:color="auto"/>
            <w:left w:val="none" w:sz="0" w:space="0" w:color="auto"/>
            <w:bottom w:val="none" w:sz="0" w:space="0" w:color="auto"/>
            <w:right w:val="none" w:sz="0" w:space="0" w:color="auto"/>
          </w:divBdr>
          <w:divsChild>
            <w:div w:id="1755936168">
              <w:marLeft w:val="0"/>
              <w:marRight w:val="0"/>
              <w:marTop w:val="0"/>
              <w:marBottom w:val="0"/>
              <w:divBdr>
                <w:top w:val="none" w:sz="0" w:space="0" w:color="auto"/>
                <w:left w:val="none" w:sz="0" w:space="0" w:color="auto"/>
                <w:bottom w:val="none" w:sz="0" w:space="0" w:color="auto"/>
                <w:right w:val="none" w:sz="0" w:space="0" w:color="auto"/>
              </w:divBdr>
              <w:divsChild>
                <w:div w:id="804350416">
                  <w:marLeft w:val="0"/>
                  <w:marRight w:val="0"/>
                  <w:marTop w:val="0"/>
                  <w:marBottom w:val="0"/>
                  <w:divBdr>
                    <w:top w:val="none" w:sz="0" w:space="0" w:color="auto"/>
                    <w:left w:val="none" w:sz="0" w:space="0" w:color="auto"/>
                    <w:bottom w:val="none" w:sz="0" w:space="0" w:color="auto"/>
                    <w:right w:val="none" w:sz="0" w:space="0" w:color="auto"/>
                  </w:divBdr>
                  <w:divsChild>
                    <w:div w:id="1602567740">
                      <w:marLeft w:val="0"/>
                      <w:marRight w:val="0"/>
                      <w:marTop w:val="0"/>
                      <w:marBottom w:val="0"/>
                      <w:divBdr>
                        <w:top w:val="none" w:sz="0" w:space="0" w:color="auto"/>
                        <w:left w:val="none" w:sz="0" w:space="0" w:color="auto"/>
                        <w:bottom w:val="none" w:sz="0" w:space="0" w:color="auto"/>
                        <w:right w:val="none" w:sz="0" w:space="0" w:color="auto"/>
                      </w:divBdr>
                      <w:divsChild>
                        <w:div w:id="510532095">
                          <w:marLeft w:val="0"/>
                          <w:marRight w:val="0"/>
                          <w:marTop w:val="0"/>
                          <w:marBottom w:val="0"/>
                          <w:divBdr>
                            <w:top w:val="none" w:sz="0" w:space="0" w:color="auto"/>
                            <w:left w:val="none" w:sz="0" w:space="0" w:color="auto"/>
                            <w:bottom w:val="none" w:sz="0" w:space="0" w:color="auto"/>
                            <w:right w:val="none" w:sz="0" w:space="0" w:color="auto"/>
                          </w:divBdr>
                          <w:divsChild>
                            <w:div w:id="975841710">
                              <w:marLeft w:val="0"/>
                              <w:marRight w:val="0"/>
                              <w:marTop w:val="0"/>
                              <w:marBottom w:val="0"/>
                              <w:divBdr>
                                <w:top w:val="none" w:sz="0" w:space="0" w:color="auto"/>
                                <w:left w:val="none" w:sz="0" w:space="0" w:color="auto"/>
                                <w:bottom w:val="none" w:sz="0" w:space="0" w:color="auto"/>
                                <w:right w:val="none" w:sz="0" w:space="0" w:color="auto"/>
                              </w:divBdr>
                              <w:divsChild>
                                <w:div w:id="1142962208">
                                  <w:marLeft w:val="0"/>
                                  <w:marRight w:val="0"/>
                                  <w:marTop w:val="0"/>
                                  <w:marBottom w:val="0"/>
                                  <w:divBdr>
                                    <w:top w:val="none" w:sz="0" w:space="0" w:color="auto"/>
                                    <w:left w:val="none" w:sz="0" w:space="0" w:color="auto"/>
                                    <w:bottom w:val="none" w:sz="0" w:space="0" w:color="auto"/>
                                    <w:right w:val="none" w:sz="0" w:space="0" w:color="auto"/>
                                  </w:divBdr>
                                  <w:divsChild>
                                    <w:div w:id="993989658">
                                      <w:marLeft w:val="0"/>
                                      <w:marRight w:val="0"/>
                                      <w:marTop w:val="0"/>
                                      <w:marBottom w:val="0"/>
                                      <w:divBdr>
                                        <w:top w:val="none" w:sz="0" w:space="0" w:color="auto"/>
                                        <w:left w:val="none" w:sz="0" w:space="0" w:color="auto"/>
                                        <w:bottom w:val="none" w:sz="0" w:space="0" w:color="auto"/>
                                        <w:right w:val="none" w:sz="0" w:space="0" w:color="auto"/>
                                      </w:divBdr>
                                      <w:divsChild>
                                        <w:div w:id="1342900179">
                                          <w:marLeft w:val="0"/>
                                          <w:marRight w:val="0"/>
                                          <w:marTop w:val="0"/>
                                          <w:marBottom w:val="0"/>
                                          <w:divBdr>
                                            <w:top w:val="none" w:sz="0" w:space="0" w:color="auto"/>
                                            <w:left w:val="none" w:sz="0" w:space="0" w:color="auto"/>
                                            <w:bottom w:val="none" w:sz="0" w:space="0" w:color="auto"/>
                                            <w:right w:val="none" w:sz="0" w:space="0" w:color="auto"/>
                                          </w:divBdr>
                                          <w:divsChild>
                                            <w:div w:id="121021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762867627">
      <w:bodyDiv w:val="1"/>
      <w:marLeft w:val="0"/>
      <w:marRight w:val="0"/>
      <w:marTop w:val="0"/>
      <w:marBottom w:val="0"/>
      <w:divBdr>
        <w:top w:val="none" w:sz="0" w:space="0" w:color="auto"/>
        <w:left w:val="none" w:sz="0" w:space="0" w:color="auto"/>
        <w:bottom w:val="none" w:sz="0" w:space="0" w:color="auto"/>
        <w:right w:val="none" w:sz="0" w:space="0" w:color="auto"/>
      </w:divBdr>
      <w:divsChild>
        <w:div w:id="1623730021">
          <w:marLeft w:val="0"/>
          <w:marRight w:val="0"/>
          <w:marTop w:val="0"/>
          <w:marBottom w:val="0"/>
          <w:divBdr>
            <w:top w:val="none" w:sz="0" w:space="0" w:color="auto"/>
            <w:left w:val="none" w:sz="0" w:space="0" w:color="auto"/>
            <w:bottom w:val="none" w:sz="0" w:space="0" w:color="auto"/>
            <w:right w:val="none" w:sz="0" w:space="0" w:color="auto"/>
          </w:divBdr>
          <w:divsChild>
            <w:div w:id="1065954224">
              <w:marLeft w:val="0"/>
              <w:marRight w:val="0"/>
              <w:marTop w:val="0"/>
              <w:marBottom w:val="0"/>
              <w:divBdr>
                <w:top w:val="none" w:sz="0" w:space="0" w:color="auto"/>
                <w:left w:val="none" w:sz="0" w:space="0" w:color="auto"/>
                <w:bottom w:val="none" w:sz="0" w:space="0" w:color="auto"/>
                <w:right w:val="none" w:sz="0" w:space="0" w:color="auto"/>
              </w:divBdr>
            </w:div>
            <w:div w:id="222302754">
              <w:marLeft w:val="0"/>
              <w:marRight w:val="0"/>
              <w:marTop w:val="0"/>
              <w:marBottom w:val="0"/>
              <w:divBdr>
                <w:top w:val="none" w:sz="0" w:space="0" w:color="auto"/>
                <w:left w:val="none" w:sz="0" w:space="0" w:color="auto"/>
                <w:bottom w:val="none" w:sz="0" w:space="0" w:color="auto"/>
                <w:right w:val="none" w:sz="0" w:space="0" w:color="auto"/>
              </w:divBdr>
            </w:div>
            <w:div w:id="1085802876">
              <w:marLeft w:val="0"/>
              <w:marRight w:val="0"/>
              <w:marTop w:val="0"/>
              <w:marBottom w:val="0"/>
              <w:divBdr>
                <w:top w:val="none" w:sz="0" w:space="0" w:color="auto"/>
                <w:left w:val="none" w:sz="0" w:space="0" w:color="auto"/>
                <w:bottom w:val="none" w:sz="0" w:space="0" w:color="auto"/>
                <w:right w:val="none" w:sz="0" w:space="0" w:color="auto"/>
              </w:divBdr>
            </w:div>
            <w:div w:id="1643802914">
              <w:marLeft w:val="0"/>
              <w:marRight w:val="0"/>
              <w:marTop w:val="0"/>
              <w:marBottom w:val="0"/>
              <w:divBdr>
                <w:top w:val="none" w:sz="0" w:space="0" w:color="auto"/>
                <w:left w:val="none" w:sz="0" w:space="0" w:color="auto"/>
                <w:bottom w:val="none" w:sz="0" w:space="0" w:color="auto"/>
                <w:right w:val="none" w:sz="0" w:space="0" w:color="auto"/>
              </w:divBdr>
            </w:div>
            <w:div w:id="1124538393">
              <w:marLeft w:val="0"/>
              <w:marRight w:val="0"/>
              <w:marTop w:val="0"/>
              <w:marBottom w:val="0"/>
              <w:divBdr>
                <w:top w:val="none" w:sz="0" w:space="0" w:color="auto"/>
                <w:left w:val="none" w:sz="0" w:space="0" w:color="auto"/>
                <w:bottom w:val="none" w:sz="0" w:space="0" w:color="auto"/>
                <w:right w:val="none" w:sz="0" w:space="0" w:color="auto"/>
              </w:divBdr>
            </w:div>
            <w:div w:id="44766027">
              <w:marLeft w:val="0"/>
              <w:marRight w:val="0"/>
              <w:marTop w:val="0"/>
              <w:marBottom w:val="0"/>
              <w:divBdr>
                <w:top w:val="none" w:sz="0" w:space="0" w:color="auto"/>
                <w:left w:val="none" w:sz="0" w:space="0" w:color="auto"/>
                <w:bottom w:val="none" w:sz="0" w:space="0" w:color="auto"/>
                <w:right w:val="none" w:sz="0" w:space="0" w:color="auto"/>
              </w:divBdr>
            </w:div>
            <w:div w:id="803347391">
              <w:marLeft w:val="0"/>
              <w:marRight w:val="0"/>
              <w:marTop w:val="0"/>
              <w:marBottom w:val="0"/>
              <w:divBdr>
                <w:top w:val="none" w:sz="0" w:space="0" w:color="auto"/>
                <w:left w:val="none" w:sz="0" w:space="0" w:color="auto"/>
                <w:bottom w:val="none" w:sz="0" w:space="0" w:color="auto"/>
                <w:right w:val="none" w:sz="0" w:space="0" w:color="auto"/>
              </w:divBdr>
            </w:div>
            <w:div w:id="2082871456">
              <w:marLeft w:val="0"/>
              <w:marRight w:val="0"/>
              <w:marTop w:val="0"/>
              <w:marBottom w:val="0"/>
              <w:divBdr>
                <w:top w:val="none" w:sz="0" w:space="0" w:color="auto"/>
                <w:left w:val="none" w:sz="0" w:space="0" w:color="auto"/>
                <w:bottom w:val="none" w:sz="0" w:space="0" w:color="auto"/>
                <w:right w:val="none" w:sz="0" w:space="0" w:color="auto"/>
              </w:divBdr>
            </w:div>
            <w:div w:id="863522405">
              <w:marLeft w:val="0"/>
              <w:marRight w:val="0"/>
              <w:marTop w:val="0"/>
              <w:marBottom w:val="0"/>
              <w:divBdr>
                <w:top w:val="none" w:sz="0" w:space="0" w:color="auto"/>
                <w:left w:val="none" w:sz="0" w:space="0" w:color="auto"/>
                <w:bottom w:val="none" w:sz="0" w:space="0" w:color="auto"/>
                <w:right w:val="none" w:sz="0" w:space="0" w:color="auto"/>
              </w:divBdr>
            </w:div>
            <w:div w:id="1347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6</cp:revision>
  <cp:lastPrinted>2017-12-21T15:19:00Z</cp:lastPrinted>
  <dcterms:created xsi:type="dcterms:W3CDTF">2019-08-13T17:06:00Z</dcterms:created>
  <dcterms:modified xsi:type="dcterms:W3CDTF">2019-08-13T18:19:00Z</dcterms:modified>
</cp:coreProperties>
</file>