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E0EF51" w14:textId="085964C9" w:rsidR="0004119A" w:rsidRDefault="0004119A" w:rsidP="004255B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687C1F4D" wp14:editId="3A6C028A">
            <wp:extent cx="3876675" cy="948327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4958" cy="974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E6BFC" w14:textId="77777777" w:rsidR="0004119A" w:rsidRDefault="0004119A" w:rsidP="004255B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2E09416" w14:textId="3F49C16E" w:rsidR="00196E4C" w:rsidRPr="00414A5D" w:rsidRDefault="006A18F8" w:rsidP="004255B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</w:t>
      </w:r>
      <w:r w:rsidR="00196E4C" w:rsidRPr="00414A5D">
        <w:rPr>
          <w:rFonts w:ascii="Arial" w:hAnsi="Arial" w:cs="Arial"/>
          <w:b/>
          <w:bCs/>
          <w:sz w:val="24"/>
          <w:szCs w:val="24"/>
        </w:rPr>
        <w:t xml:space="preserve">IDS </w:t>
      </w:r>
      <w:r w:rsidR="00DC5ABD">
        <w:rPr>
          <w:rFonts w:ascii="Arial" w:hAnsi="Arial" w:cs="Arial"/>
          <w:b/>
          <w:bCs/>
          <w:sz w:val="24"/>
          <w:szCs w:val="24"/>
        </w:rPr>
        <w:t xml:space="preserve">Memorial </w:t>
      </w:r>
      <w:r w:rsidR="00196E4C" w:rsidRPr="00414A5D">
        <w:rPr>
          <w:rFonts w:ascii="Arial" w:hAnsi="Arial" w:cs="Arial"/>
          <w:b/>
          <w:bCs/>
          <w:sz w:val="24"/>
          <w:szCs w:val="24"/>
        </w:rPr>
        <w:t>Quilt Comes to TSTI in South Orange</w:t>
      </w:r>
    </w:p>
    <w:p w14:paraId="4B110205" w14:textId="356A0A38" w:rsidR="000E0ABE" w:rsidRPr="000E0ABE" w:rsidRDefault="000E0ABE" w:rsidP="004255BB">
      <w:pPr>
        <w:spacing w:after="0" w:line="240" w:lineRule="auto"/>
        <w:rPr>
          <w:sz w:val="24"/>
          <w:szCs w:val="24"/>
        </w:rPr>
      </w:pPr>
      <w:r w:rsidRPr="000E0ABE">
        <w:rPr>
          <w:rStyle w:val="Emphasis"/>
          <w:rFonts w:ascii="Arial" w:hAnsi="Arial" w:cs="Arial"/>
          <w:b/>
          <w:bCs/>
          <w:sz w:val="24"/>
          <w:szCs w:val="24"/>
        </w:rPr>
        <w:t>Reform Synagogue Held Educational Event about Quilt’s Role in Raising AIDS A</w:t>
      </w:r>
      <w:bookmarkStart w:id="0" w:name="_GoBack"/>
      <w:bookmarkEnd w:id="0"/>
      <w:r w:rsidRPr="000E0ABE">
        <w:rPr>
          <w:rStyle w:val="Emphasis"/>
          <w:rFonts w:ascii="Arial" w:hAnsi="Arial" w:cs="Arial"/>
          <w:b/>
          <w:bCs/>
          <w:sz w:val="24"/>
          <w:szCs w:val="24"/>
        </w:rPr>
        <w:t>wareness and in Social Justice</w:t>
      </w:r>
    </w:p>
    <w:p w14:paraId="0C795035" w14:textId="77777777" w:rsidR="000E0ABE" w:rsidRDefault="000E0ABE" w:rsidP="004255B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FB6A1D9" w14:textId="52B6D09C" w:rsidR="00056C6E" w:rsidRPr="008A4E32" w:rsidRDefault="00196E4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SOUTH ORANGE, N.J., December </w:t>
      </w:r>
      <w:r w:rsidR="0074527D">
        <w:rPr>
          <w:rFonts w:ascii="Arial" w:hAnsi="Arial" w:cs="Arial"/>
          <w:b/>
          <w:bCs/>
          <w:sz w:val="24"/>
          <w:szCs w:val="24"/>
        </w:rPr>
        <w:t>1</w:t>
      </w:r>
      <w:r w:rsidR="006A18F8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 xml:space="preserve">, 2019 – </w:t>
      </w:r>
      <w:r>
        <w:rPr>
          <w:rFonts w:ascii="Arial" w:hAnsi="Arial" w:cs="Arial"/>
          <w:sz w:val="24"/>
          <w:szCs w:val="24"/>
        </w:rPr>
        <w:t>A section of the famous AIDS Memorial Quilt, the largest piece of community folk art in the country</w:t>
      </w:r>
      <w:r w:rsidR="0074527D">
        <w:rPr>
          <w:rFonts w:ascii="Arial" w:hAnsi="Arial" w:cs="Arial"/>
          <w:sz w:val="24"/>
          <w:szCs w:val="24"/>
        </w:rPr>
        <w:t>, was</w:t>
      </w:r>
      <w:r>
        <w:rPr>
          <w:rFonts w:ascii="Arial" w:hAnsi="Arial" w:cs="Arial"/>
          <w:sz w:val="24"/>
          <w:szCs w:val="24"/>
        </w:rPr>
        <w:t xml:space="preserve"> on display </w:t>
      </w:r>
      <w:r w:rsidR="0074527D">
        <w:rPr>
          <w:rFonts w:ascii="Arial" w:hAnsi="Arial" w:cs="Arial"/>
          <w:sz w:val="24"/>
          <w:szCs w:val="24"/>
        </w:rPr>
        <w:t xml:space="preserve">recently </w:t>
      </w:r>
      <w:r>
        <w:rPr>
          <w:rFonts w:ascii="Arial" w:hAnsi="Arial" w:cs="Arial"/>
          <w:sz w:val="24"/>
          <w:szCs w:val="24"/>
        </w:rPr>
        <w:t xml:space="preserve">at </w:t>
      </w:r>
      <w:hyperlink r:id="rId6" w:history="1">
        <w:r w:rsidRPr="00196E4C">
          <w:rPr>
            <w:rStyle w:val="Hyperlink"/>
            <w:rFonts w:ascii="Arial" w:hAnsi="Arial" w:cs="Arial"/>
            <w:sz w:val="24"/>
            <w:szCs w:val="24"/>
          </w:rPr>
          <w:t>Temple Sharey Tefilo-Israel</w:t>
        </w:r>
      </w:hyperlink>
      <w:r>
        <w:rPr>
          <w:rFonts w:ascii="Arial" w:hAnsi="Arial" w:cs="Arial"/>
          <w:sz w:val="24"/>
          <w:szCs w:val="24"/>
        </w:rPr>
        <w:t xml:space="preserve"> (TSTI) in South Orange.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14A5D">
        <w:rPr>
          <w:rFonts w:ascii="Arial" w:hAnsi="Arial" w:cs="Arial"/>
          <w:sz w:val="24"/>
          <w:szCs w:val="24"/>
        </w:rPr>
        <w:t xml:space="preserve">The TSTI Social Justice Task Force </w:t>
      </w:r>
      <w:r w:rsidR="00056C6E">
        <w:rPr>
          <w:rFonts w:ascii="Arial" w:hAnsi="Arial" w:cs="Arial"/>
          <w:sz w:val="24"/>
          <w:szCs w:val="24"/>
        </w:rPr>
        <w:t>host</w:t>
      </w:r>
      <w:r w:rsidRPr="00414A5D">
        <w:rPr>
          <w:rFonts w:ascii="Arial" w:hAnsi="Arial" w:cs="Arial"/>
          <w:sz w:val="24"/>
          <w:szCs w:val="24"/>
        </w:rPr>
        <w:t xml:space="preserve">ed a special educational event </w:t>
      </w:r>
      <w:r w:rsidR="00056C6E">
        <w:rPr>
          <w:rFonts w:ascii="Arial" w:hAnsi="Arial" w:cs="Arial"/>
          <w:sz w:val="24"/>
          <w:szCs w:val="24"/>
        </w:rPr>
        <w:t xml:space="preserve">for members </w:t>
      </w:r>
      <w:r w:rsidRPr="00414A5D">
        <w:rPr>
          <w:rFonts w:ascii="Arial" w:hAnsi="Arial" w:cs="Arial"/>
          <w:sz w:val="24"/>
          <w:szCs w:val="24"/>
        </w:rPr>
        <w:t xml:space="preserve">on December 8 titled, </w:t>
      </w:r>
      <w:r w:rsidR="00056C6E" w:rsidRPr="008A4E32">
        <w:rPr>
          <w:rFonts w:ascii="Arial" w:hAnsi="Arial" w:cs="Arial"/>
          <w:sz w:val="24"/>
          <w:szCs w:val="24"/>
        </w:rPr>
        <w:t>“AIDS Quilt: Meaning and Remembrance</w:t>
      </w:r>
      <w:r w:rsidR="00056C6E">
        <w:rPr>
          <w:rFonts w:ascii="Arial" w:hAnsi="Arial" w:cs="Arial"/>
          <w:sz w:val="24"/>
          <w:szCs w:val="24"/>
        </w:rPr>
        <w:t>,</w:t>
      </w:r>
      <w:r w:rsidR="00056C6E" w:rsidRPr="008A4E32">
        <w:rPr>
          <w:rFonts w:ascii="Arial" w:hAnsi="Arial" w:cs="Arial"/>
          <w:sz w:val="24"/>
          <w:szCs w:val="24"/>
        </w:rPr>
        <w:t>”</w:t>
      </w:r>
      <w:r w:rsidR="00056C6E">
        <w:rPr>
          <w:rFonts w:ascii="Arial" w:hAnsi="Arial" w:cs="Arial"/>
          <w:sz w:val="24"/>
          <w:szCs w:val="24"/>
        </w:rPr>
        <w:t xml:space="preserve"> with information about</w:t>
      </w:r>
      <w:r w:rsidR="00056C6E" w:rsidRPr="00056C6E">
        <w:rPr>
          <w:rFonts w:ascii="Arial" w:hAnsi="Arial" w:cs="Arial"/>
          <w:sz w:val="24"/>
          <w:szCs w:val="24"/>
        </w:rPr>
        <w:t xml:space="preserve"> </w:t>
      </w:r>
      <w:r w:rsidR="00056C6E" w:rsidRPr="008A4E32">
        <w:rPr>
          <w:rFonts w:ascii="Arial" w:hAnsi="Arial" w:cs="Arial"/>
          <w:sz w:val="24"/>
          <w:szCs w:val="24"/>
        </w:rPr>
        <w:t xml:space="preserve">the </w:t>
      </w:r>
      <w:r w:rsidR="00DC5ABD">
        <w:rPr>
          <w:rFonts w:ascii="Arial" w:hAnsi="Arial" w:cs="Arial"/>
          <w:sz w:val="24"/>
          <w:szCs w:val="24"/>
        </w:rPr>
        <w:t>Q</w:t>
      </w:r>
      <w:r w:rsidR="00056C6E" w:rsidRPr="008A4E32">
        <w:rPr>
          <w:rFonts w:ascii="Arial" w:hAnsi="Arial" w:cs="Arial"/>
          <w:sz w:val="24"/>
          <w:szCs w:val="24"/>
        </w:rPr>
        <w:t xml:space="preserve">uilt’s role in </w:t>
      </w:r>
      <w:r w:rsidR="00056C6E">
        <w:rPr>
          <w:rFonts w:ascii="Arial" w:hAnsi="Arial" w:cs="Arial"/>
          <w:sz w:val="24"/>
          <w:szCs w:val="24"/>
        </w:rPr>
        <w:t>raising awareness and</w:t>
      </w:r>
      <w:r w:rsidR="00056C6E" w:rsidRPr="008A4E32">
        <w:rPr>
          <w:rFonts w:ascii="Arial" w:hAnsi="Arial" w:cs="Arial"/>
          <w:sz w:val="24"/>
          <w:szCs w:val="24"/>
        </w:rPr>
        <w:t xml:space="preserve"> </w:t>
      </w:r>
      <w:r w:rsidR="00056C6E">
        <w:rPr>
          <w:rFonts w:ascii="Arial" w:hAnsi="Arial" w:cs="Arial"/>
          <w:sz w:val="24"/>
          <w:szCs w:val="24"/>
        </w:rPr>
        <w:t xml:space="preserve">publicizing </w:t>
      </w:r>
      <w:r w:rsidR="00056C6E" w:rsidRPr="008A4E32">
        <w:rPr>
          <w:rFonts w:ascii="Arial" w:hAnsi="Arial" w:cs="Arial"/>
          <w:sz w:val="24"/>
          <w:szCs w:val="24"/>
        </w:rPr>
        <w:t>vital information about the AIDS pandemic</w:t>
      </w:r>
      <w:r w:rsidR="00056C6E">
        <w:rPr>
          <w:rFonts w:ascii="Arial" w:hAnsi="Arial" w:cs="Arial"/>
          <w:sz w:val="24"/>
          <w:szCs w:val="24"/>
        </w:rPr>
        <w:t>, and its part in</w:t>
      </w:r>
      <w:r w:rsidR="00056C6E" w:rsidRPr="008A4E32">
        <w:rPr>
          <w:rFonts w:ascii="Arial" w:hAnsi="Arial" w:cs="Arial"/>
          <w:sz w:val="24"/>
          <w:szCs w:val="24"/>
        </w:rPr>
        <w:t xml:space="preserve"> social justic</w:t>
      </w:r>
      <w:r w:rsidR="00056C6E">
        <w:rPr>
          <w:rFonts w:ascii="Arial" w:hAnsi="Arial" w:cs="Arial"/>
          <w:sz w:val="24"/>
          <w:szCs w:val="24"/>
        </w:rPr>
        <w:t xml:space="preserve">e. </w:t>
      </w:r>
      <w:r w:rsidR="00DC5ABD">
        <w:rPr>
          <w:rFonts w:ascii="Arial" w:hAnsi="Arial" w:cs="Arial"/>
          <w:sz w:val="24"/>
          <w:szCs w:val="24"/>
        </w:rPr>
        <w:t>The</w:t>
      </w:r>
      <w:r w:rsidR="00056C6E">
        <w:rPr>
          <w:rFonts w:ascii="Arial" w:hAnsi="Arial" w:cs="Arial"/>
          <w:sz w:val="24"/>
          <w:szCs w:val="24"/>
        </w:rPr>
        <w:t xml:space="preserve"> presentation and discussion </w:t>
      </w:r>
      <w:r w:rsidR="00DC5ABD">
        <w:rPr>
          <w:rFonts w:ascii="Arial" w:hAnsi="Arial" w:cs="Arial"/>
          <w:sz w:val="24"/>
          <w:szCs w:val="24"/>
        </w:rPr>
        <w:t xml:space="preserve">covered </w:t>
      </w:r>
      <w:r w:rsidR="00056C6E" w:rsidRPr="008A4E32">
        <w:rPr>
          <w:rFonts w:ascii="Arial" w:eastAsia="Times New Roman" w:hAnsi="Arial" w:cs="Arial"/>
          <w:sz w:val="24"/>
          <w:szCs w:val="24"/>
        </w:rPr>
        <w:t xml:space="preserve">the changing meaning of the </w:t>
      </w:r>
      <w:r w:rsidR="00DC5ABD">
        <w:rPr>
          <w:rFonts w:ascii="Arial" w:eastAsia="Times New Roman" w:hAnsi="Arial" w:cs="Arial"/>
          <w:sz w:val="24"/>
          <w:szCs w:val="24"/>
        </w:rPr>
        <w:t>Q</w:t>
      </w:r>
      <w:r w:rsidR="00056C6E" w:rsidRPr="008A4E32">
        <w:rPr>
          <w:rFonts w:ascii="Arial" w:eastAsia="Times New Roman" w:hAnsi="Arial" w:cs="Arial"/>
          <w:sz w:val="24"/>
          <w:szCs w:val="24"/>
        </w:rPr>
        <w:t>uilt over time, and the effectiveness of art as a tool for organizing and activism</w:t>
      </w:r>
      <w:r w:rsidR="00056C6E">
        <w:rPr>
          <w:rFonts w:ascii="Arial" w:eastAsia="Times New Roman" w:hAnsi="Arial" w:cs="Arial"/>
          <w:sz w:val="24"/>
          <w:szCs w:val="24"/>
        </w:rPr>
        <w:t>. Participants also</w:t>
      </w:r>
      <w:r w:rsidR="00056C6E" w:rsidRPr="008A4E32">
        <w:rPr>
          <w:rFonts w:ascii="Arial" w:eastAsia="Times New Roman" w:hAnsi="Arial" w:cs="Arial"/>
          <w:sz w:val="24"/>
          <w:szCs w:val="24"/>
        </w:rPr>
        <w:t xml:space="preserve"> reflected on the Jewish values of community</w:t>
      </w:r>
      <w:r w:rsidR="00DC5ABD">
        <w:rPr>
          <w:rFonts w:ascii="Arial" w:eastAsia="Times New Roman" w:hAnsi="Arial" w:cs="Arial"/>
          <w:sz w:val="24"/>
          <w:szCs w:val="24"/>
        </w:rPr>
        <w:t xml:space="preserve"> and</w:t>
      </w:r>
      <w:r w:rsidR="00056C6E" w:rsidRPr="008A4E32">
        <w:rPr>
          <w:rFonts w:ascii="Arial" w:eastAsia="Times New Roman" w:hAnsi="Arial" w:cs="Arial"/>
          <w:sz w:val="24"/>
          <w:szCs w:val="24"/>
        </w:rPr>
        <w:t xml:space="preserve"> memory</w:t>
      </w:r>
      <w:r w:rsidR="00DC5ABD">
        <w:rPr>
          <w:rFonts w:ascii="Arial" w:eastAsia="Times New Roman" w:hAnsi="Arial" w:cs="Arial"/>
          <w:sz w:val="24"/>
          <w:szCs w:val="24"/>
        </w:rPr>
        <w:t>,</w:t>
      </w:r>
      <w:r w:rsidR="00056C6E">
        <w:rPr>
          <w:rFonts w:ascii="Arial" w:eastAsia="Times New Roman" w:hAnsi="Arial" w:cs="Arial"/>
          <w:sz w:val="24"/>
          <w:szCs w:val="24"/>
        </w:rPr>
        <w:t xml:space="preserve"> and</w:t>
      </w:r>
      <w:r w:rsidR="00DC5ABD">
        <w:rPr>
          <w:rFonts w:ascii="Arial" w:eastAsia="Times New Roman" w:hAnsi="Arial" w:cs="Arial"/>
          <w:sz w:val="24"/>
          <w:szCs w:val="24"/>
        </w:rPr>
        <w:t xml:space="preserve"> the importance of</w:t>
      </w:r>
      <w:r w:rsidR="00056C6E">
        <w:rPr>
          <w:rFonts w:ascii="Arial" w:eastAsia="Times New Roman" w:hAnsi="Arial" w:cs="Arial"/>
          <w:sz w:val="24"/>
          <w:szCs w:val="24"/>
        </w:rPr>
        <w:t xml:space="preserve"> passing down </w:t>
      </w:r>
      <w:r w:rsidR="00DC5ABD">
        <w:rPr>
          <w:rFonts w:ascii="Arial" w:eastAsia="Times New Roman" w:hAnsi="Arial" w:cs="Arial"/>
          <w:sz w:val="24"/>
          <w:szCs w:val="24"/>
        </w:rPr>
        <w:t xml:space="preserve">those </w:t>
      </w:r>
      <w:r w:rsidR="00056C6E">
        <w:rPr>
          <w:rFonts w:ascii="Arial" w:eastAsia="Times New Roman" w:hAnsi="Arial" w:cs="Arial"/>
          <w:sz w:val="24"/>
          <w:szCs w:val="24"/>
        </w:rPr>
        <w:t>values from generation to generation.</w:t>
      </w:r>
    </w:p>
    <w:p w14:paraId="6F18B354" w14:textId="026C4AB6" w:rsidR="00056C6E" w:rsidRDefault="00056C6E" w:rsidP="00056C6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58BDC4" w14:textId="44AE293B" w:rsidR="00056C6E" w:rsidRDefault="000E0ABE" w:rsidP="00056C6E">
      <w:pPr>
        <w:spacing w:after="0" w:line="240" w:lineRule="auto"/>
        <w:rPr>
          <w:rFonts w:ascii="Arial" w:hAnsi="Arial" w:cs="Arial"/>
          <w:sz w:val="24"/>
          <w:szCs w:val="24"/>
        </w:rPr>
      </w:pPr>
      <w:hyperlink r:id="rId7" w:history="1">
        <w:r w:rsidR="00DC5ABD" w:rsidRPr="006A18F8">
          <w:rPr>
            <w:rStyle w:val="Hyperlink"/>
            <w:rFonts w:ascii="Arial" w:hAnsi="Arial" w:cs="Arial"/>
            <w:sz w:val="24"/>
            <w:szCs w:val="24"/>
          </w:rPr>
          <w:t>The AIDS Memorial Quilt</w:t>
        </w:r>
      </w:hyperlink>
      <w:r w:rsidR="00DC5ABD">
        <w:rPr>
          <w:rFonts w:ascii="Arial" w:hAnsi="Arial" w:cs="Arial"/>
          <w:sz w:val="24"/>
          <w:szCs w:val="24"/>
        </w:rPr>
        <w:t xml:space="preserve"> is under the custodianship of the NAMES Project Foundation, Inc., which stages more than 1,000 quilt displays annually. </w:t>
      </w:r>
      <w:r w:rsidR="00056C6E" w:rsidRPr="008A4E32">
        <w:rPr>
          <w:rFonts w:ascii="Arial" w:hAnsi="Arial" w:cs="Arial"/>
          <w:sz w:val="24"/>
          <w:szCs w:val="24"/>
        </w:rPr>
        <w:t xml:space="preserve">In early 2020, The </w:t>
      </w:r>
      <w:r w:rsidR="00DC5ABD">
        <w:rPr>
          <w:rFonts w:ascii="Arial" w:hAnsi="Arial" w:cs="Arial"/>
          <w:sz w:val="24"/>
          <w:szCs w:val="24"/>
        </w:rPr>
        <w:t>Quilt, which currently comprises over 48,000 panels,</w:t>
      </w:r>
      <w:r w:rsidR="00056C6E" w:rsidRPr="008A4E32">
        <w:rPr>
          <w:rFonts w:ascii="Arial" w:hAnsi="Arial" w:cs="Arial"/>
          <w:sz w:val="24"/>
          <w:szCs w:val="24"/>
        </w:rPr>
        <w:t xml:space="preserve"> is moving from Atlanta to its new permanent home in San Francisco.</w:t>
      </w:r>
      <w:r w:rsidR="00056C6E">
        <w:rPr>
          <w:rFonts w:ascii="Arial" w:hAnsi="Arial" w:cs="Arial"/>
          <w:sz w:val="24"/>
          <w:szCs w:val="24"/>
        </w:rPr>
        <w:t xml:space="preserve"> </w:t>
      </w:r>
    </w:p>
    <w:p w14:paraId="2C1CE892" w14:textId="6C12E20F" w:rsidR="00414A5D" w:rsidRDefault="00414A5D" w:rsidP="00056C6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B773C0E" w14:textId="0F71B3C6" w:rsidR="00414A5D" w:rsidRPr="008A4E32" w:rsidRDefault="00414A5D" w:rsidP="00414A5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###</w:t>
      </w:r>
    </w:p>
    <w:p w14:paraId="45E6A248" w14:textId="0C6BC280" w:rsidR="00196E4C" w:rsidRPr="00414A5D" w:rsidRDefault="00196E4C" w:rsidP="004255B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0B1CF54" w14:textId="77777777" w:rsidR="0004119A" w:rsidRPr="00983472" w:rsidRDefault="000E0ABE" w:rsidP="0004119A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hyperlink r:id="rId8" w:history="1">
        <w:r w:rsidR="0004119A" w:rsidRPr="00983472">
          <w:rPr>
            <w:rStyle w:val="Hyperlink"/>
            <w:rFonts w:ascii="Arial" w:hAnsi="Arial" w:cs="Arial"/>
            <w:bCs/>
            <w:sz w:val="24"/>
            <w:szCs w:val="24"/>
          </w:rPr>
          <w:t>About Temple Sharey Tefilo-Israel</w:t>
        </w:r>
      </w:hyperlink>
    </w:p>
    <w:p w14:paraId="606B90B2" w14:textId="77777777" w:rsidR="0004119A" w:rsidRPr="00983472" w:rsidRDefault="0004119A" w:rsidP="0004119A">
      <w:pPr>
        <w:spacing w:after="0" w:line="240" w:lineRule="auto"/>
        <w:rPr>
          <w:rFonts w:ascii="Arial" w:eastAsia="Arial Unicode MS" w:hAnsi="Arial" w:cs="Arial"/>
          <w:bCs/>
          <w:color w:val="000000"/>
          <w:sz w:val="24"/>
          <w:szCs w:val="24"/>
        </w:rPr>
      </w:pPr>
      <w:r w:rsidRPr="00983472">
        <w:rPr>
          <w:rFonts w:ascii="Arial" w:hAnsi="Arial" w:cs="Arial"/>
          <w:bCs/>
          <w:sz w:val="24"/>
          <w:szCs w:val="24"/>
        </w:rPr>
        <w:t>432 Scotland Road, South Orange, NJ 07079</w:t>
      </w:r>
    </w:p>
    <w:p w14:paraId="199AEBEF" w14:textId="77777777" w:rsidR="0004119A" w:rsidRPr="00983472" w:rsidRDefault="0004119A" w:rsidP="0004119A">
      <w:pPr>
        <w:spacing w:after="0" w:line="240" w:lineRule="auto"/>
        <w:rPr>
          <w:rFonts w:ascii="Arial" w:eastAsia="Arial Unicode MS" w:hAnsi="Arial" w:cs="Arial"/>
          <w:bCs/>
          <w:color w:val="000000"/>
          <w:sz w:val="24"/>
          <w:szCs w:val="24"/>
        </w:rPr>
      </w:pPr>
    </w:p>
    <w:p w14:paraId="6759FF8C" w14:textId="77777777" w:rsidR="0004119A" w:rsidRPr="00983472" w:rsidRDefault="0004119A" w:rsidP="0004119A">
      <w:pPr>
        <w:rPr>
          <w:rStyle w:val="Strong"/>
          <w:rFonts w:ascii="Arial" w:hAnsi="Arial" w:cs="Arial"/>
          <w:b w:val="0"/>
          <w:sz w:val="24"/>
          <w:szCs w:val="24"/>
        </w:rPr>
      </w:pPr>
      <w:r w:rsidRPr="00983472">
        <w:rPr>
          <w:rFonts w:ascii="Arial" w:hAnsi="Arial" w:cs="Arial"/>
          <w:bCs/>
          <w:sz w:val="24"/>
          <w:szCs w:val="24"/>
        </w:rPr>
        <w:t xml:space="preserve">Follow TSTI on </w:t>
      </w:r>
      <w:hyperlink r:id="rId9" w:history="1">
        <w:r w:rsidRPr="00983472">
          <w:rPr>
            <w:rStyle w:val="Hyperlink"/>
            <w:rFonts w:ascii="Arial" w:hAnsi="Arial" w:cs="Arial"/>
            <w:bCs/>
            <w:sz w:val="24"/>
            <w:szCs w:val="24"/>
          </w:rPr>
          <w:t>Facebook</w:t>
        </w:r>
      </w:hyperlink>
      <w:r w:rsidRPr="00983472">
        <w:rPr>
          <w:rFonts w:ascii="Arial" w:hAnsi="Arial" w:cs="Arial"/>
          <w:bCs/>
          <w:sz w:val="24"/>
          <w:szCs w:val="24"/>
        </w:rPr>
        <w:t xml:space="preserve"> and </w:t>
      </w:r>
      <w:hyperlink r:id="rId10" w:history="1">
        <w:r w:rsidRPr="00983472">
          <w:rPr>
            <w:rStyle w:val="Hyperlink"/>
            <w:rFonts w:ascii="Arial" w:hAnsi="Arial" w:cs="Arial"/>
            <w:bCs/>
            <w:sz w:val="24"/>
            <w:szCs w:val="24"/>
          </w:rPr>
          <w:t>Instagram</w:t>
        </w:r>
      </w:hyperlink>
    </w:p>
    <w:p w14:paraId="02AD81E5" w14:textId="77777777" w:rsidR="0004119A" w:rsidRPr="00983472" w:rsidRDefault="0004119A" w:rsidP="0004119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83472">
        <w:rPr>
          <w:rStyle w:val="Strong"/>
          <w:rFonts w:ascii="Arial" w:hAnsi="Arial" w:cs="Arial"/>
          <w:sz w:val="24"/>
          <w:szCs w:val="24"/>
        </w:rPr>
        <w:t>Media Contact:</w:t>
      </w:r>
      <w:r w:rsidRPr="00983472">
        <w:rPr>
          <w:rFonts w:ascii="Arial" w:hAnsi="Arial" w:cs="Arial"/>
          <w:bCs/>
          <w:sz w:val="24"/>
          <w:szCs w:val="24"/>
        </w:rPr>
        <w:br/>
        <w:t>Caryn Starr-Gates</w:t>
      </w:r>
      <w:r w:rsidRPr="00983472">
        <w:rPr>
          <w:rFonts w:ascii="Arial" w:hAnsi="Arial" w:cs="Arial"/>
          <w:bCs/>
          <w:sz w:val="24"/>
          <w:szCs w:val="24"/>
        </w:rPr>
        <w:br/>
        <w:t>Caryl Communications</w:t>
      </w:r>
      <w:r w:rsidRPr="00983472">
        <w:rPr>
          <w:rFonts w:ascii="Arial" w:hAnsi="Arial" w:cs="Arial"/>
          <w:bCs/>
          <w:sz w:val="24"/>
          <w:szCs w:val="24"/>
        </w:rPr>
        <w:br/>
        <w:t>(201) 796-7788</w:t>
      </w:r>
    </w:p>
    <w:p w14:paraId="555CCE1C" w14:textId="77777777" w:rsidR="0004119A" w:rsidRPr="00983472" w:rsidRDefault="0004119A" w:rsidP="0004119A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83472">
        <w:rPr>
          <w:rFonts w:ascii="Arial" w:hAnsi="Arial" w:cs="Arial"/>
          <w:bCs/>
          <w:sz w:val="24"/>
          <w:szCs w:val="24"/>
        </w:rPr>
        <w:t xml:space="preserve">Email: </w:t>
      </w:r>
      <w:hyperlink r:id="rId11" w:history="1">
        <w:r w:rsidRPr="00983472">
          <w:rPr>
            <w:rStyle w:val="Hyperlink"/>
            <w:rFonts w:ascii="Arial" w:hAnsi="Arial" w:cs="Arial"/>
            <w:bCs/>
            <w:sz w:val="24"/>
            <w:szCs w:val="24"/>
          </w:rPr>
          <w:t>caryn@caryl.com</w:t>
        </w:r>
      </w:hyperlink>
    </w:p>
    <w:p w14:paraId="645BF08C" w14:textId="77777777" w:rsidR="0004119A" w:rsidRDefault="0004119A" w:rsidP="0004119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E8F2067" w14:textId="77777777" w:rsidR="007415AB" w:rsidRPr="00196E4C" w:rsidRDefault="007415AB" w:rsidP="004255BB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7415AB" w:rsidRPr="00196E4C" w:rsidSect="00AA37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43215"/>
    <w:multiLevelType w:val="hybridMultilevel"/>
    <w:tmpl w:val="3C282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60309"/>
    <w:multiLevelType w:val="hybridMultilevel"/>
    <w:tmpl w:val="54F6E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48A"/>
    <w:rsid w:val="0004119A"/>
    <w:rsid w:val="00043865"/>
    <w:rsid w:val="00056C6E"/>
    <w:rsid w:val="00090816"/>
    <w:rsid w:val="000E0ABE"/>
    <w:rsid w:val="0013714F"/>
    <w:rsid w:val="00145CF7"/>
    <w:rsid w:val="00193FE2"/>
    <w:rsid w:val="00196E4C"/>
    <w:rsid w:val="002348DB"/>
    <w:rsid w:val="002952ED"/>
    <w:rsid w:val="002E60C7"/>
    <w:rsid w:val="002E6B61"/>
    <w:rsid w:val="0033587A"/>
    <w:rsid w:val="00414A5D"/>
    <w:rsid w:val="004173E1"/>
    <w:rsid w:val="004255BB"/>
    <w:rsid w:val="00495BD3"/>
    <w:rsid w:val="004D4D10"/>
    <w:rsid w:val="004E0E6D"/>
    <w:rsid w:val="00560B0E"/>
    <w:rsid w:val="00583EE8"/>
    <w:rsid w:val="005C7D71"/>
    <w:rsid w:val="006A18F8"/>
    <w:rsid w:val="006C2337"/>
    <w:rsid w:val="007415AB"/>
    <w:rsid w:val="0074527D"/>
    <w:rsid w:val="0075488D"/>
    <w:rsid w:val="007D4585"/>
    <w:rsid w:val="0085153F"/>
    <w:rsid w:val="00882D51"/>
    <w:rsid w:val="008C0EBA"/>
    <w:rsid w:val="008F5746"/>
    <w:rsid w:val="00956B56"/>
    <w:rsid w:val="009E7618"/>
    <w:rsid w:val="00A071B2"/>
    <w:rsid w:val="00A12A37"/>
    <w:rsid w:val="00A405BE"/>
    <w:rsid w:val="00AA373E"/>
    <w:rsid w:val="00AF35C6"/>
    <w:rsid w:val="00B06209"/>
    <w:rsid w:val="00B43DE0"/>
    <w:rsid w:val="00B806D3"/>
    <w:rsid w:val="00B8548A"/>
    <w:rsid w:val="00BD093A"/>
    <w:rsid w:val="00C577BB"/>
    <w:rsid w:val="00CC21B2"/>
    <w:rsid w:val="00D01AF6"/>
    <w:rsid w:val="00D37892"/>
    <w:rsid w:val="00DC5ABD"/>
    <w:rsid w:val="00E42B64"/>
    <w:rsid w:val="00E64446"/>
    <w:rsid w:val="00E73235"/>
    <w:rsid w:val="00EB1403"/>
    <w:rsid w:val="00EB5A15"/>
    <w:rsid w:val="00F507F2"/>
    <w:rsid w:val="00FE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0C013"/>
  <w15:docId w15:val="{179F0912-0F6E-4C1C-BB6A-E39F8495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73E"/>
  </w:style>
  <w:style w:type="paragraph" w:styleId="Heading2">
    <w:name w:val="heading 2"/>
    <w:basedOn w:val="Normal"/>
    <w:link w:val="Heading2Char"/>
    <w:uiPriority w:val="9"/>
    <w:qFormat/>
    <w:rsid w:val="004E0E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587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6B56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6B56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BD3"/>
    <w:rPr>
      <w:rFonts w:ascii="Segoe UI" w:hAnsi="Segoe UI" w:cs="Segoe UI"/>
      <w:sz w:val="18"/>
      <w:szCs w:val="18"/>
    </w:rPr>
  </w:style>
  <w:style w:type="character" w:customStyle="1" w:styleId="HeaderChar">
    <w:name w:val="Header Char"/>
    <w:aliases w:val="Char Char"/>
    <w:basedOn w:val="DefaultParagraphFont"/>
    <w:link w:val="Header"/>
    <w:locked/>
    <w:rsid w:val="00A071B2"/>
    <w:rPr>
      <w:rFonts w:ascii="MS PGothic" w:eastAsiaTheme="minorEastAsia" w:hAnsi="MS PGothic"/>
    </w:rPr>
  </w:style>
  <w:style w:type="paragraph" w:styleId="Header">
    <w:name w:val="header"/>
    <w:aliases w:val="Char"/>
    <w:basedOn w:val="Normal"/>
    <w:link w:val="HeaderChar"/>
    <w:unhideWhenUsed/>
    <w:rsid w:val="00A071B2"/>
    <w:pPr>
      <w:tabs>
        <w:tab w:val="center" w:pos="4680"/>
        <w:tab w:val="right" w:pos="9360"/>
      </w:tabs>
      <w:spacing w:after="0" w:line="240" w:lineRule="auto"/>
    </w:pPr>
    <w:rPr>
      <w:rFonts w:ascii="MS PGothic" w:eastAsiaTheme="minorEastAsia" w:hAnsi="MS PGothic"/>
    </w:rPr>
  </w:style>
  <w:style w:type="character" w:customStyle="1" w:styleId="HeaderChar1">
    <w:name w:val="Header Char1"/>
    <w:basedOn w:val="DefaultParagraphFont"/>
    <w:uiPriority w:val="99"/>
    <w:semiHidden/>
    <w:rsid w:val="00A071B2"/>
  </w:style>
  <w:style w:type="paragraph" w:styleId="ListParagraph">
    <w:name w:val="List Paragraph"/>
    <w:basedOn w:val="Normal"/>
    <w:uiPriority w:val="34"/>
    <w:qFormat/>
    <w:rsid w:val="006C233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E0E6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4E0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xcerpt">
    <w:name w:val="excerpt"/>
    <w:basedOn w:val="DefaultParagraphFont"/>
    <w:rsid w:val="004E0E6D"/>
  </w:style>
  <w:style w:type="character" w:customStyle="1" w:styleId="Footer1">
    <w:name w:val="Footer1"/>
    <w:basedOn w:val="DefaultParagraphFont"/>
    <w:rsid w:val="004E0E6D"/>
  </w:style>
  <w:style w:type="character" w:customStyle="1" w:styleId="more">
    <w:name w:val="more"/>
    <w:basedOn w:val="DefaultParagraphFont"/>
    <w:rsid w:val="004E0E6D"/>
  </w:style>
  <w:style w:type="character" w:styleId="UnresolvedMention">
    <w:name w:val="Unresolved Mention"/>
    <w:basedOn w:val="DefaultParagraphFont"/>
    <w:uiPriority w:val="99"/>
    <w:semiHidden/>
    <w:unhideWhenUsed/>
    <w:rsid w:val="00196E4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14A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4A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4A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A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A5D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04119A"/>
    <w:rPr>
      <w:b/>
      <w:bCs/>
    </w:rPr>
  </w:style>
  <w:style w:type="character" w:styleId="Emphasis">
    <w:name w:val="Emphasis"/>
    <w:basedOn w:val="DefaultParagraphFont"/>
    <w:uiPriority w:val="20"/>
    <w:qFormat/>
    <w:rsid w:val="000E0A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4374">
          <w:marLeft w:val="0"/>
          <w:marRight w:val="0"/>
          <w:marTop w:val="360"/>
          <w:marBottom w:val="360"/>
          <w:divBdr>
            <w:top w:val="single" w:sz="6" w:space="24" w:color="CCCCCC"/>
            <w:left w:val="single" w:sz="6" w:space="18" w:color="CCCCCC"/>
            <w:bottom w:val="single" w:sz="6" w:space="24" w:color="CCCCCC"/>
            <w:right w:val="single" w:sz="6" w:space="18" w:color="CCCCCC"/>
          </w:divBdr>
          <w:divsChild>
            <w:div w:id="82932284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5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yl.com/temple-sharey-tefilo-israe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idsmemorial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sti.org" TargetMode="External"/><Relationship Id="rId11" Type="http://schemas.openxmlformats.org/officeDocument/2006/relationships/hyperlink" Target="mailto:caryn@caryl.com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instagram.com/tstinj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TSTIN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defaultuser</dc:creator>
  <cp:lastModifiedBy>Jamie Platt</cp:lastModifiedBy>
  <cp:revision>3</cp:revision>
  <cp:lastPrinted>2017-12-21T15:19:00Z</cp:lastPrinted>
  <dcterms:created xsi:type="dcterms:W3CDTF">2019-12-16T19:35:00Z</dcterms:created>
  <dcterms:modified xsi:type="dcterms:W3CDTF">2019-12-16T20:09:00Z</dcterms:modified>
</cp:coreProperties>
</file>